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8FB" w:rsidRPr="00997043" w:rsidRDefault="00C538FB" w:rsidP="00B96F5D">
      <w:pPr>
        <w:jc w:val="both"/>
        <w:rPr>
          <w:b/>
          <w:bCs/>
          <w:lang w:val="lv-LV"/>
        </w:rPr>
      </w:pPr>
      <w:r w:rsidRPr="00997043">
        <w:rPr>
          <w:b/>
          <w:bCs/>
          <w:lang w:val="lv-LV"/>
        </w:rPr>
        <w:t xml:space="preserve"> </w:t>
      </w:r>
    </w:p>
    <w:p w:rsidR="00B44817" w:rsidRPr="00997043" w:rsidRDefault="00B44817" w:rsidP="00B96F5D">
      <w:pPr>
        <w:jc w:val="both"/>
        <w:rPr>
          <w:lang w:val="lv-LV"/>
        </w:rPr>
      </w:pPr>
      <w:r w:rsidRPr="00997043">
        <w:rPr>
          <w:lang w:val="lv-LV"/>
        </w:rPr>
        <w:t>Informācija plašsaziņas līdzekļiem</w:t>
      </w:r>
    </w:p>
    <w:p w:rsidR="00B44817" w:rsidRPr="00997043" w:rsidRDefault="001D46B4" w:rsidP="00B96F5D">
      <w:pPr>
        <w:jc w:val="both"/>
        <w:rPr>
          <w:lang w:val="lv-LV"/>
        </w:rPr>
      </w:pPr>
      <w:r w:rsidRPr="00997043">
        <w:rPr>
          <w:lang w:val="lv-LV"/>
        </w:rPr>
        <w:t>2019</w:t>
      </w:r>
      <w:r w:rsidR="00B44817" w:rsidRPr="00997043">
        <w:rPr>
          <w:lang w:val="lv-LV"/>
        </w:rPr>
        <w:t xml:space="preserve">. </w:t>
      </w:r>
      <w:r w:rsidR="00255A81" w:rsidRPr="00997043">
        <w:rPr>
          <w:lang w:val="lv-LV"/>
        </w:rPr>
        <w:t xml:space="preserve">gada </w:t>
      </w:r>
      <w:r w:rsidR="00CA25BA">
        <w:rPr>
          <w:lang w:val="lv-LV"/>
        </w:rPr>
        <w:t>10</w:t>
      </w:r>
      <w:r w:rsidR="008470ED" w:rsidRPr="00997043">
        <w:rPr>
          <w:lang w:val="lv-LV"/>
        </w:rPr>
        <w:t xml:space="preserve">. </w:t>
      </w:r>
      <w:r w:rsidR="00B2323B" w:rsidRPr="00997043">
        <w:rPr>
          <w:lang w:val="lv-LV"/>
        </w:rPr>
        <w:t>maijā</w:t>
      </w:r>
    </w:p>
    <w:p w:rsidR="00B44817" w:rsidRDefault="00B44817" w:rsidP="00B96F5D">
      <w:pPr>
        <w:jc w:val="both"/>
        <w:rPr>
          <w:b/>
          <w:lang w:val="lv-LV"/>
        </w:rPr>
      </w:pPr>
    </w:p>
    <w:p w:rsidR="00997043" w:rsidRPr="00997043" w:rsidRDefault="00997043" w:rsidP="00B96F5D">
      <w:pPr>
        <w:jc w:val="both"/>
        <w:rPr>
          <w:b/>
          <w:lang w:val="lv-LV"/>
        </w:rPr>
      </w:pPr>
    </w:p>
    <w:p w:rsidR="006668A9" w:rsidRPr="00AE191E" w:rsidRDefault="006668A9" w:rsidP="006668A9">
      <w:pPr>
        <w:jc w:val="center"/>
        <w:rPr>
          <w:rFonts w:ascii="Segoe UI" w:hAnsi="Segoe UI" w:cs="Segoe UI"/>
          <w:color w:val="000000"/>
          <w:lang w:val="lv-LV"/>
        </w:rPr>
      </w:pPr>
      <w:r>
        <w:rPr>
          <w:b/>
          <w:bCs/>
          <w:color w:val="000000"/>
          <w:sz w:val="28"/>
          <w:szCs w:val="28"/>
          <w:lang w:val="lv-LV"/>
        </w:rPr>
        <w:t xml:space="preserve">Klajā laists </w:t>
      </w:r>
      <w:r w:rsidRPr="006668A9">
        <w:rPr>
          <w:b/>
          <w:bCs/>
          <w:color w:val="000000"/>
          <w:sz w:val="28"/>
          <w:szCs w:val="28"/>
          <w:lang w:val="lv-LV"/>
        </w:rPr>
        <w:t>vēstures pētījums par Latvijas valstiskuma veidošanos</w:t>
      </w:r>
    </w:p>
    <w:p w:rsidR="009F4212" w:rsidRPr="00997043" w:rsidRDefault="009F4212" w:rsidP="001D46B4">
      <w:pPr>
        <w:jc w:val="both"/>
        <w:rPr>
          <w:lang w:val="lv-LV"/>
        </w:rPr>
      </w:pPr>
    </w:p>
    <w:p w:rsidR="00974BD5" w:rsidRPr="00CA25BA" w:rsidRDefault="007972B8" w:rsidP="00974BD5">
      <w:pPr>
        <w:jc w:val="both"/>
        <w:rPr>
          <w:lang w:val="lv-LV"/>
        </w:rPr>
      </w:pPr>
      <w:r>
        <w:rPr>
          <w:b/>
          <w:lang w:val="lv-LV"/>
        </w:rPr>
        <w:t>Latvijas valstiskumam ir senas saknes</w:t>
      </w:r>
      <w:r w:rsidR="009952DA">
        <w:rPr>
          <w:b/>
          <w:lang w:val="lv-LV"/>
        </w:rPr>
        <w:t xml:space="preserve"> </w:t>
      </w:r>
      <w:r>
        <w:rPr>
          <w:b/>
          <w:lang w:val="lv-LV"/>
        </w:rPr>
        <w:t xml:space="preserve">un bagātīgs kultūrslānis, kuru ir svarīgi aktualizēt Eiropas kontekstā – ar šādu atziņu </w:t>
      </w:r>
      <w:r w:rsidR="00AD578D" w:rsidRPr="00997043">
        <w:rPr>
          <w:b/>
          <w:lang w:val="lv-LV"/>
        </w:rPr>
        <w:t>9.</w:t>
      </w:r>
      <w:r w:rsidR="009E4689">
        <w:rPr>
          <w:b/>
          <w:lang w:val="lv-LV"/>
        </w:rPr>
        <w:t> </w:t>
      </w:r>
      <w:r w:rsidR="00AD578D" w:rsidRPr="00997043">
        <w:rPr>
          <w:b/>
          <w:lang w:val="lv-LV"/>
        </w:rPr>
        <w:t>maijā Latvijas Nacionāl</w:t>
      </w:r>
      <w:r w:rsidR="00CA25BA">
        <w:rPr>
          <w:b/>
          <w:lang w:val="lv-LV"/>
        </w:rPr>
        <w:t>ajā</w:t>
      </w:r>
      <w:r w:rsidR="00AD578D" w:rsidRPr="00997043">
        <w:rPr>
          <w:b/>
          <w:lang w:val="lv-LV"/>
        </w:rPr>
        <w:t xml:space="preserve"> bibliotēk</w:t>
      </w:r>
      <w:r w:rsidR="00CA25BA">
        <w:rPr>
          <w:b/>
          <w:lang w:val="lv-LV"/>
        </w:rPr>
        <w:t>ā</w:t>
      </w:r>
      <w:r w:rsidR="00AD578D" w:rsidRPr="00997043">
        <w:rPr>
          <w:b/>
          <w:lang w:val="lv-LV"/>
        </w:rPr>
        <w:t xml:space="preserve"> atvērt</w:t>
      </w:r>
      <w:r w:rsidR="003E094C">
        <w:rPr>
          <w:b/>
          <w:lang w:val="lv-LV"/>
        </w:rPr>
        <w:t>s</w:t>
      </w:r>
      <w:r w:rsidR="00AD578D" w:rsidRPr="00997043">
        <w:rPr>
          <w:b/>
          <w:lang w:val="lv-LV"/>
        </w:rPr>
        <w:t xml:space="preserve"> Latvijas Universitātes Akadēmiskā apgāda izdotais eseju krājums</w:t>
      </w:r>
      <w:r w:rsidR="006668A9">
        <w:rPr>
          <w:b/>
          <w:lang w:val="lv-LV"/>
        </w:rPr>
        <w:t xml:space="preserve"> </w:t>
      </w:r>
      <w:r w:rsidR="006668A9" w:rsidRPr="006668A9">
        <w:rPr>
          <w:b/>
          <w:lang w:val="lv-LV"/>
        </w:rPr>
        <w:t xml:space="preserve">“Varas Latvijā. No Kurzemes hercogistes līdz neatkarīgai valstij”, </w:t>
      </w:r>
      <w:r>
        <w:rPr>
          <w:b/>
          <w:lang w:val="lv-LV"/>
        </w:rPr>
        <w:t xml:space="preserve">kas </w:t>
      </w:r>
      <w:r w:rsidR="00AD578D" w:rsidRPr="00997043">
        <w:rPr>
          <w:b/>
          <w:lang w:val="lv-LV"/>
        </w:rPr>
        <w:t>tapis Latvijas valsts simtgades programmas ietvaros.</w:t>
      </w:r>
    </w:p>
    <w:p w:rsidR="00AD578D" w:rsidRPr="00CA25BA" w:rsidRDefault="00AD578D" w:rsidP="00974BD5">
      <w:pPr>
        <w:jc w:val="both"/>
        <w:rPr>
          <w:lang w:val="lv-LV"/>
        </w:rPr>
      </w:pPr>
    </w:p>
    <w:p w:rsidR="00CA25BA" w:rsidRDefault="00CA25BA" w:rsidP="00CA25BA">
      <w:pPr>
        <w:jc w:val="both"/>
        <w:rPr>
          <w:lang w:val="lv-LV"/>
        </w:rPr>
      </w:pPr>
      <w:r w:rsidRPr="00CA25BA">
        <w:rPr>
          <w:lang w:val="lv-LV"/>
        </w:rPr>
        <w:t>Krājumā apkopotas 10 apjomīgas Latvijas vēsturnieku un sociālo zinātnieku esejas par publiskās varas un Latvijas teritorijā dzīvojošo</w:t>
      </w:r>
      <w:r>
        <w:rPr>
          <w:lang w:val="lv-LV"/>
        </w:rPr>
        <w:t xml:space="preserve"> </w:t>
      </w:r>
      <w:r w:rsidRPr="00CA25BA">
        <w:rPr>
          <w:lang w:val="lv-LV"/>
        </w:rPr>
        <w:t>cilvēku attiecībām</w:t>
      </w:r>
      <w:r w:rsidR="00492E5F">
        <w:rPr>
          <w:lang w:val="lv-LV"/>
        </w:rPr>
        <w:t xml:space="preserve"> dažādos vēstures posmos</w:t>
      </w:r>
      <w:r w:rsidRPr="00CA25BA">
        <w:rPr>
          <w:lang w:val="lv-LV"/>
        </w:rPr>
        <w:t>, k</w:t>
      </w:r>
      <w:r w:rsidR="00492E5F">
        <w:rPr>
          <w:lang w:val="lv-LV"/>
        </w:rPr>
        <w:t>as sekmējušas</w:t>
      </w:r>
      <w:r w:rsidRPr="00CA25BA">
        <w:rPr>
          <w:lang w:val="lv-LV"/>
        </w:rPr>
        <w:t xml:space="preserve"> latviešu nācijas un Latvijas valstiskuma idejas tapšan</w:t>
      </w:r>
      <w:r w:rsidR="00492E5F">
        <w:rPr>
          <w:lang w:val="lv-LV"/>
        </w:rPr>
        <w:t>u</w:t>
      </w:r>
      <w:r w:rsidRPr="00CA25BA">
        <w:rPr>
          <w:lang w:val="lv-LV"/>
        </w:rPr>
        <w:t xml:space="preserve"> laikā no 17. līdz 20. gadsimtam.</w:t>
      </w:r>
      <w:r>
        <w:rPr>
          <w:lang w:val="lv-LV"/>
        </w:rPr>
        <w:t xml:space="preserve"> </w:t>
      </w:r>
    </w:p>
    <w:p w:rsidR="009E465D" w:rsidRPr="00CA25BA" w:rsidRDefault="009E465D" w:rsidP="00CA25BA">
      <w:pPr>
        <w:jc w:val="both"/>
        <w:rPr>
          <w:lang w:val="lv-LV"/>
        </w:rPr>
      </w:pPr>
    </w:p>
    <w:p w:rsidR="001D7556" w:rsidRPr="00CA25BA" w:rsidRDefault="00492E5F" w:rsidP="00CA25BA">
      <w:pPr>
        <w:jc w:val="both"/>
        <w:rPr>
          <w:lang w:val="lv-LV"/>
        </w:rPr>
      </w:pPr>
      <w:r>
        <w:rPr>
          <w:lang w:val="lv-LV"/>
        </w:rPr>
        <w:t xml:space="preserve">Latvijas valsts </w:t>
      </w:r>
      <w:r w:rsidRPr="00CA25BA">
        <w:rPr>
          <w:lang w:val="lv-LV"/>
        </w:rPr>
        <w:t xml:space="preserve">simtgades </w:t>
      </w:r>
      <w:r>
        <w:rPr>
          <w:lang w:val="lv-LV"/>
        </w:rPr>
        <w:t>programmas ietvaros</w:t>
      </w:r>
      <w:r w:rsidRPr="00CA25BA">
        <w:rPr>
          <w:lang w:val="lv-LV"/>
        </w:rPr>
        <w:t xml:space="preserve"> ir izdevies aktualizēt Latvijas vēsturi</w:t>
      </w:r>
      <w:r>
        <w:rPr>
          <w:lang w:val="lv-LV"/>
        </w:rPr>
        <w:t>, un šis eseju krājums tam ir spilgts apliecinājums, uzsver Kultūras ministrijas v</w:t>
      </w:r>
      <w:r w:rsidRPr="00CA25BA">
        <w:rPr>
          <w:lang w:val="lv-LV"/>
        </w:rPr>
        <w:t>alsts sekretāres vietniece Latvijas valsts simtgades jautājumos Selga</w:t>
      </w:r>
      <w:r>
        <w:rPr>
          <w:lang w:val="lv-LV"/>
        </w:rPr>
        <w:t xml:space="preserve"> </w:t>
      </w:r>
      <w:r w:rsidRPr="00CA25BA">
        <w:rPr>
          <w:lang w:val="lv-LV"/>
        </w:rPr>
        <w:t>Laizāne</w:t>
      </w:r>
      <w:r>
        <w:rPr>
          <w:lang w:val="lv-LV"/>
        </w:rPr>
        <w:t xml:space="preserve">. </w:t>
      </w:r>
      <w:r w:rsidR="00CA25BA">
        <w:rPr>
          <w:lang w:val="lv-LV"/>
        </w:rPr>
        <w:t>“</w:t>
      </w:r>
      <w:r w:rsidR="00CA25BA" w:rsidRPr="00CA25BA">
        <w:rPr>
          <w:lang w:val="lv-LV"/>
        </w:rPr>
        <w:t xml:space="preserve">Latvijas valsts simtgades programma </w:t>
      </w:r>
      <w:r w:rsidR="00C877EF">
        <w:rPr>
          <w:lang w:val="lv-LV"/>
        </w:rPr>
        <w:t xml:space="preserve">jau no pirmās ieceres </w:t>
      </w:r>
      <w:r w:rsidR="00CA25BA" w:rsidRPr="00CA25BA">
        <w:rPr>
          <w:lang w:val="lv-LV"/>
        </w:rPr>
        <w:t>ir veidota kā procesu un pasākumu kopums, lai padziļināt</w:t>
      </w:r>
      <w:r>
        <w:rPr>
          <w:lang w:val="lv-LV"/>
        </w:rPr>
        <w:t>u</w:t>
      </w:r>
      <w:r w:rsidR="00CA25BA" w:rsidRPr="00CA25BA">
        <w:rPr>
          <w:lang w:val="lv-LV"/>
        </w:rPr>
        <w:t xml:space="preserve"> sabiedrības izpratni par Latvijas valstiskuma būtību, tā tapšanas vēsturi un priekšnoteikumiem, notikumiem un personībām, kas veidojušas Latvijas valsti, kā arī </w:t>
      </w:r>
      <w:r>
        <w:rPr>
          <w:lang w:val="lv-LV"/>
        </w:rPr>
        <w:t xml:space="preserve">mudinātu </w:t>
      </w:r>
      <w:r w:rsidR="00CA25BA" w:rsidRPr="00CA25BA">
        <w:rPr>
          <w:lang w:val="lv-LV"/>
        </w:rPr>
        <w:t>apzināties savu lomu un atbildību Latvijas mantojuma saglabāšanā un nākotnes Latvijas veidošanā</w:t>
      </w:r>
      <w:r>
        <w:rPr>
          <w:lang w:val="lv-LV"/>
        </w:rPr>
        <w:t>,” pauž Selga Laizāne.</w:t>
      </w:r>
    </w:p>
    <w:p w:rsidR="00CA25BA" w:rsidRPr="00CA25BA" w:rsidRDefault="00CA25BA" w:rsidP="00CA25BA">
      <w:pPr>
        <w:jc w:val="both"/>
        <w:rPr>
          <w:lang w:val="lv-LV"/>
        </w:rPr>
      </w:pPr>
    </w:p>
    <w:p w:rsidR="004017F6" w:rsidRDefault="000F0B5C" w:rsidP="004017F6">
      <w:pPr>
        <w:jc w:val="both"/>
        <w:rPr>
          <w:lang w:val="lv-LV"/>
        </w:rPr>
      </w:pPr>
      <w:r w:rsidRPr="00CA25BA">
        <w:rPr>
          <w:lang w:val="lv-LV"/>
        </w:rPr>
        <w:t>Eseju krājums ir viens no 2016. gad</w:t>
      </w:r>
      <w:r>
        <w:rPr>
          <w:lang w:val="lv-LV"/>
        </w:rPr>
        <w:t>ā uzsāktās</w:t>
      </w:r>
      <w:r w:rsidRPr="00CA25BA">
        <w:rPr>
          <w:lang w:val="lv-LV"/>
        </w:rPr>
        <w:t xml:space="preserve"> individuālo grantu programmas „Esejas par valstiskuma vēsturi Latvijā” rezultātiem</w:t>
      </w:r>
      <w:r>
        <w:rPr>
          <w:lang w:val="lv-LV"/>
        </w:rPr>
        <w:t>.</w:t>
      </w:r>
      <w:r w:rsidRPr="00CA25BA">
        <w:rPr>
          <w:lang w:val="lv-LV"/>
        </w:rPr>
        <w:t xml:space="preserve"> Šīs programmas mērķis bija apzināt un izvērtēt valstiskuma vēstures slāņus Latvijā sociālajā, kultūras, ideoloģiskajā, valsts tiesību, politiskajā un ekonomiskajā kontekstā</w:t>
      </w:r>
      <w:r>
        <w:rPr>
          <w:lang w:val="lv-LV"/>
        </w:rPr>
        <w:t xml:space="preserve"> un</w:t>
      </w:r>
      <w:r w:rsidRPr="00CA25BA">
        <w:rPr>
          <w:lang w:val="lv-LV"/>
        </w:rPr>
        <w:t xml:space="preserve"> analizēt sakarības, kuras veidojušas vai netieši ietekmējušas Latvijas identitāti un latviešu nācijas </w:t>
      </w:r>
      <w:proofErr w:type="spellStart"/>
      <w:r w:rsidRPr="00CA25BA">
        <w:rPr>
          <w:lang w:val="lv-LV"/>
        </w:rPr>
        <w:t>valstsgribu</w:t>
      </w:r>
      <w:proofErr w:type="spellEnd"/>
      <w:r w:rsidRPr="00CA25BA">
        <w:rPr>
          <w:lang w:val="lv-LV"/>
        </w:rPr>
        <w:t>, kas īstenojās 1918. gada 18. novembrī</w:t>
      </w:r>
      <w:r>
        <w:rPr>
          <w:lang w:val="lv-LV"/>
        </w:rPr>
        <w:t xml:space="preserve">. </w:t>
      </w:r>
    </w:p>
    <w:p w:rsidR="00CA25BA" w:rsidRPr="00CA25BA" w:rsidRDefault="009952DA" w:rsidP="00CA25BA">
      <w:pPr>
        <w:jc w:val="both"/>
        <w:rPr>
          <w:lang w:val="lv-LV"/>
        </w:rPr>
      </w:pPr>
      <w:r>
        <w:rPr>
          <w:lang w:val="lv-LV"/>
        </w:rPr>
        <w:t>“</w:t>
      </w:r>
      <w:r w:rsidR="004017F6" w:rsidRPr="004017F6">
        <w:rPr>
          <w:lang w:val="lv-LV"/>
        </w:rPr>
        <w:t>Latvijā valstiskums eksistē daudz ilgāk</w:t>
      </w:r>
      <w:r w:rsidR="00492E5F">
        <w:rPr>
          <w:lang w:val="lv-LV"/>
        </w:rPr>
        <w:t xml:space="preserve"> </w:t>
      </w:r>
      <w:r w:rsidR="004017F6" w:rsidRPr="004017F6">
        <w:rPr>
          <w:lang w:val="lv-LV"/>
        </w:rPr>
        <w:t>par simt gadiem</w:t>
      </w:r>
      <w:r w:rsidR="00492E5F">
        <w:rPr>
          <w:lang w:val="lv-LV"/>
        </w:rPr>
        <w:t xml:space="preserve"> –</w:t>
      </w:r>
      <w:r w:rsidR="004017F6" w:rsidRPr="004017F6">
        <w:rPr>
          <w:lang w:val="lv-LV"/>
        </w:rPr>
        <w:t xml:space="preserve"> mūsu valsts neradās tukšā vietā, tā balstījās uz iepriekšējo valstiskumu mantojumiem. Ir svarīgi, lai šis senais valstiskums </w:t>
      </w:r>
      <w:r w:rsidR="00492E5F">
        <w:rPr>
          <w:lang w:val="lv-LV"/>
        </w:rPr>
        <w:t>iesakņotos</w:t>
      </w:r>
      <w:r w:rsidR="004017F6" w:rsidRPr="004017F6">
        <w:rPr>
          <w:lang w:val="lv-LV"/>
        </w:rPr>
        <w:t xml:space="preserve"> mūsdienu priekšstat</w:t>
      </w:r>
      <w:r w:rsidR="00492E5F">
        <w:rPr>
          <w:lang w:val="lv-LV"/>
        </w:rPr>
        <w:t>os</w:t>
      </w:r>
      <w:r w:rsidR="004017F6" w:rsidRPr="004017F6">
        <w:rPr>
          <w:lang w:val="lv-LV"/>
        </w:rPr>
        <w:t xml:space="preserve">. Jo dziļāk izprotam iepriekšējās paaudzes un vēsturi, jo stiprākas ir mūsu saknes šodien, kas palīdz justies </w:t>
      </w:r>
      <w:r w:rsidR="00492E5F">
        <w:rPr>
          <w:lang w:val="lv-LV"/>
        </w:rPr>
        <w:t>drošāk,</w:t>
      </w:r>
      <w:r w:rsidR="004017F6" w:rsidRPr="004017F6">
        <w:rPr>
          <w:lang w:val="lv-LV"/>
        </w:rPr>
        <w:t xml:space="preserve"> veidojot nākotni. Mūsu uzdevums ir dot Latvijas vēsturei svaru Eiropas kontekstā</w:t>
      </w:r>
      <w:r>
        <w:rPr>
          <w:lang w:val="lv-LV"/>
        </w:rPr>
        <w:t xml:space="preserve">,” </w:t>
      </w:r>
      <w:r w:rsidR="007972B8">
        <w:rPr>
          <w:lang w:val="lv-LV"/>
        </w:rPr>
        <w:t>norāda</w:t>
      </w:r>
      <w:r>
        <w:rPr>
          <w:lang w:val="lv-LV"/>
        </w:rPr>
        <w:t xml:space="preserve"> </w:t>
      </w:r>
      <w:r w:rsidRPr="00CA25BA">
        <w:rPr>
          <w:lang w:val="lv-LV"/>
        </w:rPr>
        <w:t>Egil</w:t>
      </w:r>
      <w:r>
        <w:rPr>
          <w:lang w:val="lv-LV"/>
        </w:rPr>
        <w:t>s</w:t>
      </w:r>
      <w:r w:rsidRPr="00CA25BA">
        <w:rPr>
          <w:lang w:val="lv-LV"/>
        </w:rPr>
        <w:t xml:space="preserve"> Levit</w:t>
      </w:r>
      <w:r>
        <w:rPr>
          <w:lang w:val="lv-LV"/>
        </w:rPr>
        <w:t>s,</w:t>
      </w:r>
      <w:r w:rsidRPr="00CA25BA">
        <w:rPr>
          <w:lang w:val="lv-LV"/>
        </w:rPr>
        <w:t xml:space="preserve"> </w:t>
      </w:r>
      <w:r w:rsidR="000F0B5C">
        <w:rPr>
          <w:lang w:val="lv-LV"/>
        </w:rPr>
        <w:t>i</w:t>
      </w:r>
      <w:r w:rsidR="00CA25BA" w:rsidRPr="00CA25BA">
        <w:rPr>
          <w:lang w:val="lv-LV"/>
        </w:rPr>
        <w:t>ndividuālo grantu programmas “Esejas par valstiskuma vēsturi Latvijā” pieteikumu vērtēšanas komisijas priekšsēdētāj</w:t>
      </w:r>
      <w:r>
        <w:rPr>
          <w:lang w:val="lv-LV"/>
        </w:rPr>
        <w:t>s.</w:t>
      </w:r>
    </w:p>
    <w:p w:rsidR="00CA25BA" w:rsidRPr="00CA25BA" w:rsidRDefault="00CA25BA" w:rsidP="00CA25BA">
      <w:pPr>
        <w:jc w:val="both"/>
        <w:rPr>
          <w:lang w:val="lv-LV"/>
        </w:rPr>
      </w:pPr>
    </w:p>
    <w:p w:rsidR="008B5FD3" w:rsidRDefault="00CA25BA" w:rsidP="00CA25BA">
      <w:pPr>
        <w:jc w:val="both"/>
        <w:rPr>
          <w:lang w:val="lv-LV"/>
        </w:rPr>
      </w:pPr>
      <w:r w:rsidRPr="00CA25BA">
        <w:rPr>
          <w:lang w:val="lv-LV"/>
        </w:rPr>
        <w:t>Grāmata</w:t>
      </w:r>
      <w:r w:rsidR="000F0B5C">
        <w:rPr>
          <w:lang w:val="lv-LV"/>
        </w:rPr>
        <w:t xml:space="preserve"> “</w:t>
      </w:r>
      <w:r w:rsidR="000F0B5C" w:rsidRPr="000F0B5C">
        <w:rPr>
          <w:lang w:val="lv-LV"/>
        </w:rPr>
        <w:t>Varas Latvijā. No Kurzemes hercogistes līdz neatkarīgai valstij</w:t>
      </w:r>
      <w:r w:rsidR="000F0B5C">
        <w:rPr>
          <w:lang w:val="lv-LV"/>
        </w:rPr>
        <w:t>”</w:t>
      </w:r>
      <w:r w:rsidRPr="00CA25BA">
        <w:rPr>
          <w:lang w:val="lv-LV"/>
        </w:rPr>
        <w:t xml:space="preserve"> tapusi, sadarbojoties Kultūras ministrijai, Latvijas Universitātei un Latvijas Nacionālajai bibliotēkai.</w:t>
      </w:r>
      <w:r w:rsidR="00492E5F">
        <w:rPr>
          <w:lang w:val="lv-LV"/>
        </w:rPr>
        <w:t xml:space="preserve"> </w:t>
      </w:r>
      <w:r w:rsidR="00492E5F" w:rsidRPr="00CA25BA">
        <w:rPr>
          <w:lang w:val="lv-LV"/>
        </w:rPr>
        <w:t>Eseju autori</w:t>
      </w:r>
      <w:r w:rsidR="00492E5F">
        <w:rPr>
          <w:lang w:val="lv-LV"/>
        </w:rPr>
        <w:t xml:space="preserve"> ir</w:t>
      </w:r>
      <w:r w:rsidR="00492E5F" w:rsidRPr="00CA25BA">
        <w:rPr>
          <w:lang w:val="lv-LV"/>
        </w:rPr>
        <w:t xml:space="preserve"> </w:t>
      </w:r>
      <w:proofErr w:type="spellStart"/>
      <w:r w:rsidR="00492E5F" w:rsidRPr="00CA25BA">
        <w:rPr>
          <w:lang w:val="lv-LV"/>
        </w:rPr>
        <w:t>Mārīte</w:t>
      </w:r>
      <w:proofErr w:type="spellEnd"/>
      <w:r w:rsidR="00492E5F" w:rsidRPr="00CA25BA">
        <w:rPr>
          <w:lang w:val="lv-LV"/>
        </w:rPr>
        <w:t xml:space="preserve"> </w:t>
      </w:r>
      <w:proofErr w:type="spellStart"/>
      <w:r w:rsidR="00492E5F" w:rsidRPr="00CA25BA">
        <w:rPr>
          <w:lang w:val="lv-LV"/>
        </w:rPr>
        <w:t>Jakovļeva</w:t>
      </w:r>
      <w:proofErr w:type="spellEnd"/>
      <w:r w:rsidR="00492E5F" w:rsidRPr="00CA25BA">
        <w:rPr>
          <w:lang w:val="lv-LV"/>
        </w:rPr>
        <w:t xml:space="preserve">, Toms </w:t>
      </w:r>
      <w:proofErr w:type="spellStart"/>
      <w:r w:rsidR="00492E5F" w:rsidRPr="00CA25BA">
        <w:rPr>
          <w:lang w:val="lv-LV"/>
        </w:rPr>
        <w:t>Ķikuts</w:t>
      </w:r>
      <w:proofErr w:type="spellEnd"/>
      <w:r w:rsidR="00492E5F" w:rsidRPr="00CA25BA">
        <w:rPr>
          <w:lang w:val="lv-LV"/>
        </w:rPr>
        <w:t xml:space="preserve">, Ivars </w:t>
      </w:r>
      <w:proofErr w:type="spellStart"/>
      <w:r w:rsidR="00492E5F" w:rsidRPr="00CA25BA">
        <w:rPr>
          <w:lang w:val="lv-LV"/>
        </w:rPr>
        <w:t>Ījabs</w:t>
      </w:r>
      <w:proofErr w:type="spellEnd"/>
      <w:r w:rsidR="00492E5F" w:rsidRPr="00CA25BA">
        <w:rPr>
          <w:lang w:val="lv-LV"/>
        </w:rPr>
        <w:t xml:space="preserve">, Edgars </w:t>
      </w:r>
      <w:proofErr w:type="spellStart"/>
      <w:r w:rsidR="00492E5F" w:rsidRPr="00CA25BA">
        <w:rPr>
          <w:lang w:val="lv-LV"/>
        </w:rPr>
        <w:t>Ceske</w:t>
      </w:r>
      <w:proofErr w:type="spellEnd"/>
      <w:r w:rsidR="00492E5F" w:rsidRPr="00CA25BA">
        <w:rPr>
          <w:lang w:val="lv-LV"/>
        </w:rPr>
        <w:t xml:space="preserve">, Inese </w:t>
      </w:r>
      <w:proofErr w:type="spellStart"/>
      <w:r w:rsidR="00492E5F" w:rsidRPr="00CA25BA">
        <w:rPr>
          <w:lang w:val="lv-LV"/>
        </w:rPr>
        <w:t>Runce</w:t>
      </w:r>
      <w:proofErr w:type="spellEnd"/>
      <w:r w:rsidR="00492E5F" w:rsidRPr="00CA25BA">
        <w:rPr>
          <w:lang w:val="lv-LV"/>
        </w:rPr>
        <w:t xml:space="preserve">, </w:t>
      </w:r>
      <w:proofErr w:type="spellStart"/>
      <w:r w:rsidR="00492E5F" w:rsidRPr="00CA25BA">
        <w:rPr>
          <w:lang w:val="lv-LV"/>
        </w:rPr>
        <w:t>Jānis</w:t>
      </w:r>
      <w:proofErr w:type="spellEnd"/>
      <w:r w:rsidR="00492E5F" w:rsidRPr="00CA25BA">
        <w:rPr>
          <w:lang w:val="lv-LV"/>
        </w:rPr>
        <w:t xml:space="preserve"> </w:t>
      </w:r>
      <w:proofErr w:type="spellStart"/>
      <w:r w:rsidR="00492E5F" w:rsidRPr="00CA25BA">
        <w:rPr>
          <w:lang w:val="lv-LV"/>
        </w:rPr>
        <w:t>Šiliņs</w:t>
      </w:r>
      <w:proofErr w:type="spellEnd"/>
      <w:r w:rsidR="00492E5F" w:rsidRPr="00CA25BA">
        <w:rPr>
          <w:lang w:val="lv-LV"/>
        </w:rPr>
        <w:t xml:space="preserve">̌, Inesis Feldmanis, Toms </w:t>
      </w:r>
      <w:proofErr w:type="spellStart"/>
      <w:r w:rsidR="00492E5F" w:rsidRPr="00CA25BA">
        <w:rPr>
          <w:lang w:val="lv-LV"/>
        </w:rPr>
        <w:t>Ķencis</w:t>
      </w:r>
      <w:proofErr w:type="spellEnd"/>
      <w:r w:rsidR="00492E5F" w:rsidRPr="00CA25BA">
        <w:rPr>
          <w:lang w:val="lv-LV"/>
        </w:rPr>
        <w:t xml:space="preserve">, Gatis </w:t>
      </w:r>
      <w:proofErr w:type="spellStart"/>
      <w:r w:rsidR="00492E5F" w:rsidRPr="00CA25BA">
        <w:rPr>
          <w:lang w:val="lv-LV"/>
        </w:rPr>
        <w:t>Krūmiņs</w:t>
      </w:r>
      <w:proofErr w:type="spellEnd"/>
      <w:r w:rsidR="00492E5F" w:rsidRPr="00CA25BA">
        <w:rPr>
          <w:lang w:val="lv-LV"/>
        </w:rPr>
        <w:t xml:space="preserve">̌ un Agita </w:t>
      </w:r>
      <w:proofErr w:type="spellStart"/>
      <w:r w:rsidR="00492E5F" w:rsidRPr="00CA25BA">
        <w:rPr>
          <w:lang w:val="lv-LV"/>
        </w:rPr>
        <w:t>Misāne</w:t>
      </w:r>
      <w:proofErr w:type="spellEnd"/>
      <w:r w:rsidR="00492E5F" w:rsidRPr="00CA25BA">
        <w:rPr>
          <w:lang w:val="lv-LV"/>
        </w:rPr>
        <w:t xml:space="preserve">. </w:t>
      </w:r>
      <w:r w:rsidRPr="00CA25BA">
        <w:rPr>
          <w:lang w:val="lv-LV"/>
        </w:rPr>
        <w:t xml:space="preserve"> </w:t>
      </w:r>
    </w:p>
    <w:p w:rsidR="004211A1" w:rsidRDefault="004211A1" w:rsidP="00CA25BA">
      <w:pPr>
        <w:jc w:val="both"/>
        <w:rPr>
          <w:lang w:val="lv-LV"/>
        </w:rPr>
      </w:pPr>
    </w:p>
    <w:p w:rsidR="00AE191E" w:rsidRDefault="00A11AF4" w:rsidP="00CA25BA">
      <w:pPr>
        <w:jc w:val="both"/>
        <w:rPr>
          <w:lang w:val="lv-LV"/>
        </w:rPr>
      </w:pPr>
      <w:r>
        <w:rPr>
          <w:lang w:val="lv-LV"/>
        </w:rPr>
        <w:lastRenderedPageBreak/>
        <w:t xml:space="preserve">Eseju krājuma 300 eksemplāri tiek dāvināti </w:t>
      </w:r>
      <w:r w:rsidR="00AE191E">
        <w:rPr>
          <w:lang w:val="lv-LV"/>
        </w:rPr>
        <w:t>b</w:t>
      </w:r>
      <w:r>
        <w:rPr>
          <w:lang w:val="lv-LV"/>
        </w:rPr>
        <w:t>ib</w:t>
      </w:r>
      <w:r w:rsidR="00AE191E">
        <w:rPr>
          <w:lang w:val="lv-LV"/>
        </w:rPr>
        <w:t>liotēk</w:t>
      </w:r>
      <w:r>
        <w:rPr>
          <w:lang w:val="lv-LV"/>
        </w:rPr>
        <w:t>ām</w:t>
      </w:r>
      <w:r w:rsidR="00AE191E">
        <w:rPr>
          <w:lang w:val="lv-LV"/>
        </w:rPr>
        <w:t xml:space="preserve"> visā Latvijā. Tirdzniecībā grāmata būs pieejama tuvākajā laikā. </w:t>
      </w:r>
    </w:p>
    <w:p w:rsidR="00AE191E" w:rsidRDefault="00AE191E" w:rsidP="007972B8">
      <w:pPr>
        <w:jc w:val="both"/>
        <w:rPr>
          <w:lang w:val="lv-LV"/>
        </w:rPr>
      </w:pPr>
    </w:p>
    <w:p w:rsidR="007972B8" w:rsidRPr="00CA25BA" w:rsidRDefault="00024853" w:rsidP="007972B8">
      <w:pPr>
        <w:jc w:val="both"/>
        <w:rPr>
          <w:lang w:val="lv-LV"/>
        </w:rPr>
      </w:pPr>
      <w:r>
        <w:rPr>
          <w:lang w:val="lv-LV"/>
        </w:rPr>
        <w:t>D</w:t>
      </w:r>
      <w:r w:rsidR="007972B8">
        <w:rPr>
          <w:lang w:val="lv-LV"/>
        </w:rPr>
        <w:t xml:space="preserve">aļu vēsturisko notikumu, kas stiprinājuši Latvijas valstiskumu, būs iespējams godināt un piedzīvot šovasar </w:t>
      </w:r>
      <w:r w:rsidR="007972B8" w:rsidRPr="00CA25BA">
        <w:rPr>
          <w:lang w:val="lv-LV"/>
        </w:rPr>
        <w:t>Latvijas valsts simtgades</w:t>
      </w:r>
      <w:r>
        <w:rPr>
          <w:lang w:val="lv-LV"/>
        </w:rPr>
        <w:t xml:space="preserve"> </w:t>
      </w:r>
      <w:r w:rsidR="007972B8" w:rsidRPr="00CA25BA">
        <w:rPr>
          <w:lang w:val="lv-LV"/>
        </w:rPr>
        <w:t>2019.</w:t>
      </w:r>
      <w:r w:rsidR="007972B8">
        <w:rPr>
          <w:lang w:val="lv-LV"/>
        </w:rPr>
        <w:t xml:space="preserve"> </w:t>
      </w:r>
      <w:r w:rsidR="007972B8" w:rsidRPr="00CA25BA">
        <w:rPr>
          <w:lang w:val="lv-LV"/>
        </w:rPr>
        <w:t>gada vadmotīv</w:t>
      </w:r>
      <w:r w:rsidR="007972B8">
        <w:rPr>
          <w:lang w:val="lv-LV"/>
        </w:rPr>
        <w:t>a</w:t>
      </w:r>
      <w:r w:rsidR="007972B8" w:rsidRPr="00CA25BA">
        <w:rPr>
          <w:lang w:val="lv-LV"/>
        </w:rPr>
        <w:t xml:space="preserve"> VARONĪBA</w:t>
      </w:r>
      <w:r w:rsidR="007972B8">
        <w:rPr>
          <w:lang w:val="lv-LV"/>
        </w:rPr>
        <w:t xml:space="preserve"> zīmē. Vērienīgākie notikumi būs</w:t>
      </w:r>
      <w:r w:rsidR="007972B8" w:rsidRPr="00CA25BA">
        <w:rPr>
          <w:lang w:val="lv-LV"/>
        </w:rPr>
        <w:t xml:space="preserve"> programm</w:t>
      </w:r>
      <w:r w:rsidR="007972B8">
        <w:rPr>
          <w:lang w:val="lv-LV"/>
        </w:rPr>
        <w:t>a</w:t>
      </w:r>
      <w:r w:rsidR="007972B8" w:rsidRPr="00CA25BA">
        <w:rPr>
          <w:lang w:val="lv-LV"/>
        </w:rPr>
        <w:t xml:space="preserve"> „Latvijas Uzvaras diena. Cēsu kauju simtgade” ar Cēsu kauju rekonstrukciju 22.</w:t>
      </w:r>
      <w:r w:rsidR="007972B8">
        <w:rPr>
          <w:lang w:val="lv-LV"/>
        </w:rPr>
        <w:t xml:space="preserve"> </w:t>
      </w:r>
      <w:r w:rsidR="007972B8" w:rsidRPr="00CA25BA">
        <w:rPr>
          <w:lang w:val="lv-LV"/>
        </w:rPr>
        <w:t>jūnijā</w:t>
      </w:r>
      <w:r w:rsidR="007972B8">
        <w:rPr>
          <w:lang w:val="lv-LV"/>
        </w:rPr>
        <w:t xml:space="preserve">, </w:t>
      </w:r>
      <w:r w:rsidR="007972B8" w:rsidRPr="00CA25BA">
        <w:rPr>
          <w:lang w:val="lv-LV"/>
        </w:rPr>
        <w:t>vēsturisku notikumu pasākumu kopum</w:t>
      </w:r>
      <w:r w:rsidR="007972B8">
        <w:rPr>
          <w:lang w:val="lv-LV"/>
        </w:rPr>
        <w:t>s</w:t>
      </w:r>
      <w:r w:rsidR="007972B8" w:rsidRPr="00CA25BA">
        <w:rPr>
          <w:lang w:val="lv-LV"/>
        </w:rPr>
        <w:t xml:space="preserve"> “Kuģa </w:t>
      </w:r>
      <w:r w:rsidR="007972B8">
        <w:rPr>
          <w:lang w:val="lv-LV"/>
        </w:rPr>
        <w:t>“</w:t>
      </w:r>
      <w:proofErr w:type="spellStart"/>
      <w:r w:rsidR="007972B8" w:rsidRPr="00CA25BA">
        <w:rPr>
          <w:lang w:val="lv-LV"/>
        </w:rPr>
        <w:t>Saratov</w:t>
      </w:r>
      <w:proofErr w:type="spellEnd"/>
      <w:r w:rsidR="007972B8">
        <w:rPr>
          <w:lang w:val="lv-LV"/>
        </w:rPr>
        <w:t>”</w:t>
      </w:r>
      <w:r w:rsidR="007972B8" w:rsidRPr="00CA25BA">
        <w:rPr>
          <w:lang w:val="lv-LV"/>
        </w:rPr>
        <w:t xml:space="preserve"> sagaidīšanai Liepājā </w:t>
      </w:r>
      <w:r w:rsidR="007972B8">
        <w:rPr>
          <w:lang w:val="lv-LV"/>
        </w:rPr>
        <w:t>–</w:t>
      </w:r>
      <w:r w:rsidR="007972B8" w:rsidRPr="00CA25BA">
        <w:rPr>
          <w:lang w:val="lv-LV"/>
        </w:rPr>
        <w:t xml:space="preserve"> 100”</w:t>
      </w:r>
      <w:r w:rsidR="007972B8">
        <w:rPr>
          <w:lang w:val="lv-LV"/>
        </w:rPr>
        <w:t xml:space="preserve"> </w:t>
      </w:r>
      <w:r w:rsidR="007972B8" w:rsidRPr="00CA25BA">
        <w:rPr>
          <w:lang w:val="lv-LV"/>
        </w:rPr>
        <w:t xml:space="preserve">no 27. </w:t>
      </w:r>
      <w:r w:rsidR="00DA618F">
        <w:rPr>
          <w:lang w:val="lv-LV"/>
        </w:rPr>
        <w:t xml:space="preserve">līdz 29. jūnijam, </w:t>
      </w:r>
      <w:r w:rsidR="007972B8">
        <w:rPr>
          <w:lang w:val="lv-LV"/>
        </w:rPr>
        <w:t>Baltijas ceļa 30 gadu atceres pasākumi augustā</w:t>
      </w:r>
      <w:r w:rsidR="00DA618F">
        <w:rPr>
          <w:lang w:val="lv-LV"/>
        </w:rPr>
        <w:t>, kā arī, a</w:t>
      </w:r>
      <w:r w:rsidR="00DA618F" w:rsidRPr="00512BB9">
        <w:rPr>
          <w:lang w:val="lv-LV"/>
        </w:rPr>
        <w:t xml:space="preserve">tzīmējot </w:t>
      </w:r>
      <w:proofErr w:type="spellStart"/>
      <w:r w:rsidR="00DA618F">
        <w:rPr>
          <w:lang w:val="lv-LV"/>
        </w:rPr>
        <w:t>Bermontiādes</w:t>
      </w:r>
      <w:proofErr w:type="spellEnd"/>
      <w:r w:rsidR="00DA618F">
        <w:rPr>
          <w:lang w:val="lv-LV"/>
        </w:rPr>
        <w:t xml:space="preserve"> simtgadi,</w:t>
      </w:r>
      <w:r w:rsidR="00DA618F" w:rsidRPr="00512BB9">
        <w:rPr>
          <w:lang w:val="lv-LV"/>
        </w:rPr>
        <w:t xml:space="preserve"> pasākumi </w:t>
      </w:r>
      <w:r w:rsidR="00DA618F">
        <w:rPr>
          <w:lang w:val="lv-LV"/>
        </w:rPr>
        <w:t>gaidāmi</w:t>
      </w:r>
      <w:r w:rsidR="00DA618F" w:rsidRPr="00512BB9">
        <w:rPr>
          <w:lang w:val="lv-LV"/>
        </w:rPr>
        <w:t xml:space="preserve"> oktobrī un novembrī</w:t>
      </w:r>
      <w:r w:rsidR="00DA618F">
        <w:rPr>
          <w:lang w:val="lv-LV"/>
        </w:rPr>
        <w:t>.</w:t>
      </w:r>
    </w:p>
    <w:p w:rsidR="007972B8" w:rsidRDefault="007972B8" w:rsidP="007972B8">
      <w:pPr>
        <w:jc w:val="both"/>
        <w:rPr>
          <w:lang w:val="lv-LV"/>
        </w:rPr>
      </w:pPr>
    </w:p>
    <w:p w:rsidR="00AE191E" w:rsidRDefault="00AE191E" w:rsidP="007972B8">
      <w:pPr>
        <w:jc w:val="both"/>
        <w:rPr>
          <w:lang w:val="lv-LV"/>
        </w:rPr>
      </w:pPr>
    </w:p>
    <w:p w:rsidR="00AE191E" w:rsidRPr="00AE191E" w:rsidRDefault="00AE191E" w:rsidP="00AE191E">
      <w:pPr>
        <w:jc w:val="both"/>
        <w:rPr>
          <w:lang w:val="lv-LV"/>
        </w:rPr>
      </w:pPr>
      <w:bookmarkStart w:id="0" w:name="_GoBack"/>
      <w:bookmarkEnd w:id="0"/>
      <w:r w:rsidRPr="00AE191E">
        <w:rPr>
          <w:lang w:val="lv-LV"/>
        </w:rPr>
        <w:t>Papildu informācija:</w:t>
      </w:r>
    </w:p>
    <w:p w:rsidR="00AE191E" w:rsidRPr="00AE191E" w:rsidRDefault="00AE191E" w:rsidP="00AE191E">
      <w:pPr>
        <w:jc w:val="both"/>
        <w:rPr>
          <w:lang w:val="lv-LV"/>
        </w:rPr>
      </w:pPr>
      <w:r>
        <w:rPr>
          <w:lang w:val="lv-LV"/>
        </w:rPr>
        <w:t>Inga Bika</w:t>
      </w:r>
    </w:p>
    <w:p w:rsidR="00AE191E" w:rsidRPr="00AE191E" w:rsidRDefault="00AE191E" w:rsidP="00AE191E">
      <w:pPr>
        <w:jc w:val="both"/>
        <w:rPr>
          <w:lang w:val="lv-LV"/>
        </w:rPr>
      </w:pPr>
      <w:r w:rsidRPr="00AE191E">
        <w:rPr>
          <w:lang w:val="lv-LV"/>
        </w:rPr>
        <w:t>Latvijas valsts simtgades biroja sabiedrisko attiecību speciāliste</w:t>
      </w:r>
      <w:r>
        <w:rPr>
          <w:lang w:val="lv-LV"/>
        </w:rPr>
        <w:t xml:space="preserve"> – mājas lapas redaktore</w:t>
      </w:r>
    </w:p>
    <w:p w:rsidR="00AE191E" w:rsidRPr="00AE191E" w:rsidRDefault="00AE191E" w:rsidP="00AE191E">
      <w:pPr>
        <w:jc w:val="both"/>
        <w:rPr>
          <w:lang w:val="lv-LV"/>
        </w:rPr>
      </w:pPr>
      <w:r w:rsidRPr="00AE191E">
        <w:rPr>
          <w:lang w:val="lv-LV"/>
        </w:rPr>
        <w:t>Kultūras ministrija</w:t>
      </w:r>
    </w:p>
    <w:p w:rsidR="00AE191E" w:rsidRPr="00AE191E" w:rsidRDefault="00AE191E" w:rsidP="00AE191E">
      <w:pPr>
        <w:jc w:val="both"/>
        <w:rPr>
          <w:lang w:val="lv-LV"/>
        </w:rPr>
      </w:pPr>
      <w:r w:rsidRPr="00AE191E">
        <w:rPr>
          <w:lang w:val="lv-LV"/>
        </w:rPr>
        <w:t>Tel.: 673303</w:t>
      </w:r>
      <w:r>
        <w:rPr>
          <w:lang w:val="lv-LV"/>
        </w:rPr>
        <w:t>20</w:t>
      </w:r>
    </w:p>
    <w:p w:rsidR="00AE191E" w:rsidRPr="00AE191E" w:rsidRDefault="00AE191E" w:rsidP="00AE191E">
      <w:pPr>
        <w:jc w:val="both"/>
        <w:rPr>
          <w:lang w:val="lv-LV"/>
        </w:rPr>
      </w:pPr>
      <w:r w:rsidRPr="00AE191E">
        <w:rPr>
          <w:lang w:val="lv-LV"/>
        </w:rPr>
        <w:t xml:space="preserve">e-pasts: </w:t>
      </w:r>
      <w:r>
        <w:rPr>
          <w:lang w:val="lv-LV"/>
        </w:rPr>
        <w:t>Inga.Bika</w:t>
      </w:r>
      <w:r w:rsidRPr="00AE191E">
        <w:rPr>
          <w:lang w:val="lv-LV"/>
        </w:rPr>
        <w:t>@km.gov.lv</w:t>
      </w:r>
    </w:p>
    <w:p w:rsidR="00091E5F" w:rsidRPr="00CA25BA" w:rsidRDefault="00AE191E" w:rsidP="00AE191E">
      <w:pPr>
        <w:jc w:val="both"/>
        <w:rPr>
          <w:lang w:val="lv-LV"/>
        </w:rPr>
      </w:pPr>
      <w:r w:rsidRPr="00AE191E">
        <w:rPr>
          <w:lang w:val="lv-LV"/>
        </w:rPr>
        <w:t>www.lv100.lv</w:t>
      </w:r>
    </w:p>
    <w:sectPr w:rsidR="00091E5F" w:rsidRPr="00CA25BA" w:rsidSect="008B5FD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AF0" w:rsidRDefault="00334AF0" w:rsidP="00DA36DC">
      <w:r>
        <w:separator/>
      </w:r>
    </w:p>
  </w:endnote>
  <w:endnote w:type="continuationSeparator" w:id="0">
    <w:p w:rsidR="00334AF0" w:rsidRDefault="00334AF0" w:rsidP="00DA36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AF0" w:rsidRDefault="00334AF0" w:rsidP="00DA36DC">
      <w:r>
        <w:separator/>
      </w:r>
    </w:p>
  </w:footnote>
  <w:footnote w:type="continuationSeparator" w:id="0">
    <w:p w:rsidR="00334AF0" w:rsidRDefault="00334AF0" w:rsidP="00DA36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5F8" w:rsidRDefault="000E65F8" w:rsidP="00DA36DC">
    <w:pPr>
      <w:pStyle w:val="Galvene"/>
      <w:jc w:val="center"/>
    </w:pPr>
    <w:r w:rsidRPr="00DA36DC">
      <w:rPr>
        <w:noProof/>
        <w:lang w:val="lv-LV" w:eastAsia="lv-LV"/>
      </w:rPr>
      <w:drawing>
        <wp:inline distT="0" distB="0" distL="0" distR="0">
          <wp:extent cx="2049963" cy="771525"/>
          <wp:effectExtent l="19050" t="0" r="7437" b="0"/>
          <wp:docPr id="3" name="Picture 3" descr="KM_pilnkrasu_+_lv100-zime-uzsaukums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M_pilnkrasu_+_lv100-zime-uzsaukums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1344" cy="7758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830CF"/>
    <w:multiLevelType w:val="hybridMultilevel"/>
    <w:tmpl w:val="49D24FBC"/>
    <w:lvl w:ilvl="0" w:tplc="B6648C88">
      <w:start w:val="1"/>
      <w:numFmt w:val="bullet"/>
      <w:lvlText w:val="─"/>
      <w:lvlJc w:val="left"/>
      <w:pPr>
        <w:ind w:left="720" w:hanging="360"/>
      </w:pPr>
      <w:rPr>
        <w:rFonts w:ascii="Garamond" w:hAnsi="Garamond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A7B07"/>
    <w:multiLevelType w:val="hybridMultilevel"/>
    <w:tmpl w:val="25884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945A9"/>
    <w:multiLevelType w:val="hybridMultilevel"/>
    <w:tmpl w:val="22047714"/>
    <w:lvl w:ilvl="0" w:tplc="EF42652C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42E66"/>
    <w:multiLevelType w:val="hybridMultilevel"/>
    <w:tmpl w:val="628AD2B2"/>
    <w:lvl w:ilvl="0" w:tplc="AE127C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EA39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6E8D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D4FB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0485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56AC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D2D3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E449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E043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22B23E8"/>
    <w:multiLevelType w:val="hybridMultilevel"/>
    <w:tmpl w:val="51766DC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552CBA"/>
    <w:multiLevelType w:val="hybridMultilevel"/>
    <w:tmpl w:val="473668CC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5590F40"/>
    <w:multiLevelType w:val="hybridMultilevel"/>
    <w:tmpl w:val="9C3402E8"/>
    <w:lvl w:ilvl="0" w:tplc="FA1EDF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68DE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4C34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5EC7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704E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DCC3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9A7E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16C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B69B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58465BE"/>
    <w:multiLevelType w:val="hybridMultilevel"/>
    <w:tmpl w:val="C8F62182"/>
    <w:lvl w:ilvl="0" w:tplc="CA688CB2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5542F5"/>
    <w:multiLevelType w:val="hybridMultilevel"/>
    <w:tmpl w:val="D61EB3F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41732C"/>
    <w:multiLevelType w:val="hybridMultilevel"/>
    <w:tmpl w:val="7F649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7711D8"/>
    <w:multiLevelType w:val="hybridMultilevel"/>
    <w:tmpl w:val="987686AA"/>
    <w:lvl w:ilvl="0" w:tplc="A8C2A2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A602B0">
      <w:start w:val="18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F8AE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DC17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E45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C25F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BE84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2CF6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F6FE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8923208"/>
    <w:multiLevelType w:val="hybridMultilevel"/>
    <w:tmpl w:val="17F42DB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F471E5"/>
    <w:multiLevelType w:val="multilevel"/>
    <w:tmpl w:val="37A87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7B1F38"/>
    <w:multiLevelType w:val="hybridMultilevel"/>
    <w:tmpl w:val="BF0CDA8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9645BC"/>
    <w:multiLevelType w:val="multilevel"/>
    <w:tmpl w:val="FB3E1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3949AB"/>
    <w:multiLevelType w:val="hybridMultilevel"/>
    <w:tmpl w:val="EC761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EF12F6"/>
    <w:multiLevelType w:val="hybridMultilevel"/>
    <w:tmpl w:val="49989D3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3159DB"/>
    <w:multiLevelType w:val="hybridMultilevel"/>
    <w:tmpl w:val="F6DA9238"/>
    <w:lvl w:ilvl="0" w:tplc="0778D3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5890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12F2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F286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1A75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A09C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4291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E673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667A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3EA17A8B"/>
    <w:multiLevelType w:val="hybridMultilevel"/>
    <w:tmpl w:val="DA349C82"/>
    <w:lvl w:ilvl="0" w:tplc="8E8E5D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74FD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240B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08F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FE4C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DEF4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8C8F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821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0E02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46D476F6"/>
    <w:multiLevelType w:val="hybridMultilevel"/>
    <w:tmpl w:val="460CBDA2"/>
    <w:lvl w:ilvl="0" w:tplc="15107C4E">
      <w:start w:val="2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F06941"/>
    <w:multiLevelType w:val="hybridMultilevel"/>
    <w:tmpl w:val="83ACEA00"/>
    <w:lvl w:ilvl="0" w:tplc="95F8CF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0A04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DC11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BAB4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2E3A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4C2B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A866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B458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6A40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4D5A4CD6"/>
    <w:multiLevelType w:val="hybridMultilevel"/>
    <w:tmpl w:val="F3F24A46"/>
    <w:lvl w:ilvl="0" w:tplc="CE9CDB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5695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E898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C831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109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C885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3C4D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3E2C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5CDE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52955DD1"/>
    <w:multiLevelType w:val="hybridMultilevel"/>
    <w:tmpl w:val="E7C6173E"/>
    <w:lvl w:ilvl="0" w:tplc="036A55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98A0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6261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D28E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00E7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7E6B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5A5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CE20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C0F0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533E4351"/>
    <w:multiLevelType w:val="hybridMultilevel"/>
    <w:tmpl w:val="68F02E72"/>
    <w:lvl w:ilvl="0" w:tplc="508C80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1A90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74DD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AAB7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A645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AC07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323E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565D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C09B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535A7969"/>
    <w:multiLevelType w:val="hybridMultilevel"/>
    <w:tmpl w:val="1A2EB892"/>
    <w:lvl w:ilvl="0" w:tplc="6F2435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1A56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CCB6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8AE7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868C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EE4D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4074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7A8A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F24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5C1A155C"/>
    <w:multiLevelType w:val="hybridMultilevel"/>
    <w:tmpl w:val="18F8373A"/>
    <w:lvl w:ilvl="0" w:tplc="CA688CB2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5F723F"/>
    <w:multiLevelType w:val="hybridMultilevel"/>
    <w:tmpl w:val="6D5A9EA8"/>
    <w:lvl w:ilvl="0" w:tplc="25745F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3462FA">
      <w:start w:val="18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30E0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4C11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CC8B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8A82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AEA1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4269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D689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66215538"/>
    <w:multiLevelType w:val="hybridMultilevel"/>
    <w:tmpl w:val="2D0EB7C4"/>
    <w:lvl w:ilvl="0" w:tplc="606A3F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B6E5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B4EB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DCEF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34EC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AE4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2487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98E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3623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693742D8"/>
    <w:multiLevelType w:val="hybridMultilevel"/>
    <w:tmpl w:val="4CC82618"/>
    <w:lvl w:ilvl="0" w:tplc="C6B8F5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96B7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DA86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4248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EEE6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3063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66F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F061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141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6C942F95"/>
    <w:multiLevelType w:val="hybridMultilevel"/>
    <w:tmpl w:val="39EA3C50"/>
    <w:lvl w:ilvl="0" w:tplc="CA688CB2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F22815"/>
    <w:multiLevelType w:val="hybridMultilevel"/>
    <w:tmpl w:val="B6042EFC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E6A30B0"/>
    <w:multiLevelType w:val="hybridMultilevel"/>
    <w:tmpl w:val="386CD42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E06924"/>
    <w:multiLevelType w:val="hybridMultilevel"/>
    <w:tmpl w:val="C7D243CE"/>
    <w:lvl w:ilvl="0" w:tplc="A4DE50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2A5F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5C57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66A9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74D1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7C23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8EA2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BC8A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1C6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72EB685D"/>
    <w:multiLevelType w:val="hybridMultilevel"/>
    <w:tmpl w:val="16921CFA"/>
    <w:lvl w:ilvl="0" w:tplc="F2183E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F42F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3A8B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A2EA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6648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E4FD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2683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58F8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E28A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7760638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1"/>
  </w:num>
  <w:num w:numId="2">
    <w:abstractNumId w:val="20"/>
  </w:num>
  <w:num w:numId="3">
    <w:abstractNumId w:val="22"/>
  </w:num>
  <w:num w:numId="4">
    <w:abstractNumId w:val="26"/>
  </w:num>
  <w:num w:numId="5">
    <w:abstractNumId w:val="10"/>
  </w:num>
  <w:num w:numId="6">
    <w:abstractNumId w:val="24"/>
  </w:num>
  <w:num w:numId="7">
    <w:abstractNumId w:val="6"/>
  </w:num>
  <w:num w:numId="8">
    <w:abstractNumId w:val="33"/>
  </w:num>
  <w:num w:numId="9">
    <w:abstractNumId w:val="18"/>
  </w:num>
  <w:num w:numId="10">
    <w:abstractNumId w:val="27"/>
  </w:num>
  <w:num w:numId="11">
    <w:abstractNumId w:val="17"/>
  </w:num>
  <w:num w:numId="12">
    <w:abstractNumId w:val="23"/>
  </w:num>
  <w:num w:numId="13">
    <w:abstractNumId w:val="32"/>
  </w:num>
  <w:num w:numId="14">
    <w:abstractNumId w:val="28"/>
  </w:num>
  <w:num w:numId="15">
    <w:abstractNumId w:val="3"/>
  </w:num>
  <w:num w:numId="16">
    <w:abstractNumId w:val="9"/>
  </w:num>
  <w:num w:numId="17">
    <w:abstractNumId w:val="1"/>
  </w:num>
  <w:num w:numId="18">
    <w:abstractNumId w:val="25"/>
  </w:num>
  <w:num w:numId="19">
    <w:abstractNumId w:val="29"/>
  </w:num>
  <w:num w:numId="20">
    <w:abstractNumId w:val="19"/>
  </w:num>
  <w:num w:numId="21">
    <w:abstractNumId w:val="2"/>
  </w:num>
  <w:num w:numId="22">
    <w:abstractNumId w:val="30"/>
  </w:num>
  <w:num w:numId="23">
    <w:abstractNumId w:val="5"/>
  </w:num>
  <w:num w:numId="24">
    <w:abstractNumId w:val="8"/>
  </w:num>
  <w:num w:numId="25">
    <w:abstractNumId w:val="7"/>
  </w:num>
  <w:num w:numId="26">
    <w:abstractNumId w:val="13"/>
  </w:num>
  <w:num w:numId="2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</w:num>
  <w:num w:numId="29">
    <w:abstractNumId w:val="4"/>
  </w:num>
  <w:num w:numId="30">
    <w:abstractNumId w:val="34"/>
  </w:num>
  <w:num w:numId="31">
    <w:abstractNumId w:val="12"/>
  </w:num>
  <w:num w:numId="32">
    <w:abstractNumId w:val="15"/>
  </w:num>
  <w:num w:numId="33">
    <w:abstractNumId w:val="0"/>
  </w:num>
  <w:num w:numId="34">
    <w:abstractNumId w:val="11"/>
  </w:num>
  <w:num w:numId="3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C538FB"/>
    <w:rsid w:val="0000028E"/>
    <w:rsid w:val="00024853"/>
    <w:rsid w:val="000325AC"/>
    <w:rsid w:val="000549E8"/>
    <w:rsid w:val="00064AF6"/>
    <w:rsid w:val="00091E5F"/>
    <w:rsid w:val="000A2F06"/>
    <w:rsid w:val="000C37C9"/>
    <w:rsid w:val="000C690C"/>
    <w:rsid w:val="000C73B8"/>
    <w:rsid w:val="000D554E"/>
    <w:rsid w:val="000E2293"/>
    <w:rsid w:val="000E3391"/>
    <w:rsid w:val="000E65F8"/>
    <w:rsid w:val="000F0B5C"/>
    <w:rsid w:val="000F13B6"/>
    <w:rsid w:val="000F5F1D"/>
    <w:rsid w:val="000F779D"/>
    <w:rsid w:val="00101D31"/>
    <w:rsid w:val="00102286"/>
    <w:rsid w:val="00106664"/>
    <w:rsid w:val="00115719"/>
    <w:rsid w:val="00124D6E"/>
    <w:rsid w:val="00167197"/>
    <w:rsid w:val="00176779"/>
    <w:rsid w:val="00184461"/>
    <w:rsid w:val="001B3078"/>
    <w:rsid w:val="001B4159"/>
    <w:rsid w:val="001B7E12"/>
    <w:rsid w:val="001C3954"/>
    <w:rsid w:val="001C4F11"/>
    <w:rsid w:val="001D06C4"/>
    <w:rsid w:val="001D46B4"/>
    <w:rsid w:val="001D7556"/>
    <w:rsid w:val="001E2EBC"/>
    <w:rsid w:val="0022513C"/>
    <w:rsid w:val="00250F2A"/>
    <w:rsid w:val="002548AA"/>
    <w:rsid w:val="00255A81"/>
    <w:rsid w:val="002570A1"/>
    <w:rsid w:val="0026187E"/>
    <w:rsid w:val="00274CC7"/>
    <w:rsid w:val="00277D62"/>
    <w:rsid w:val="00277D64"/>
    <w:rsid w:val="002924E6"/>
    <w:rsid w:val="00330DEE"/>
    <w:rsid w:val="00334AF0"/>
    <w:rsid w:val="00352DF5"/>
    <w:rsid w:val="00353BE9"/>
    <w:rsid w:val="00372577"/>
    <w:rsid w:val="00374DA0"/>
    <w:rsid w:val="003A3971"/>
    <w:rsid w:val="003C2DFE"/>
    <w:rsid w:val="003E0206"/>
    <w:rsid w:val="003E094C"/>
    <w:rsid w:val="003F5629"/>
    <w:rsid w:val="004017F6"/>
    <w:rsid w:val="004211A1"/>
    <w:rsid w:val="00422794"/>
    <w:rsid w:val="00430D8B"/>
    <w:rsid w:val="004371F7"/>
    <w:rsid w:val="004450EB"/>
    <w:rsid w:val="004764FA"/>
    <w:rsid w:val="00482DF4"/>
    <w:rsid w:val="00484648"/>
    <w:rsid w:val="00492E5F"/>
    <w:rsid w:val="004E10D0"/>
    <w:rsid w:val="004F32FC"/>
    <w:rsid w:val="00505085"/>
    <w:rsid w:val="00507BF4"/>
    <w:rsid w:val="005107E1"/>
    <w:rsid w:val="00512BB9"/>
    <w:rsid w:val="00537082"/>
    <w:rsid w:val="005370D4"/>
    <w:rsid w:val="0055025C"/>
    <w:rsid w:val="00561A9F"/>
    <w:rsid w:val="0058123C"/>
    <w:rsid w:val="005A09E9"/>
    <w:rsid w:val="005C7B0C"/>
    <w:rsid w:val="005F1D31"/>
    <w:rsid w:val="005F46C2"/>
    <w:rsid w:val="00602F56"/>
    <w:rsid w:val="00603056"/>
    <w:rsid w:val="006037B6"/>
    <w:rsid w:val="006127E7"/>
    <w:rsid w:val="00637509"/>
    <w:rsid w:val="00641DDF"/>
    <w:rsid w:val="00643B8D"/>
    <w:rsid w:val="0064620D"/>
    <w:rsid w:val="006654E6"/>
    <w:rsid w:val="006668A9"/>
    <w:rsid w:val="006922AB"/>
    <w:rsid w:val="006D2625"/>
    <w:rsid w:val="006D3DFC"/>
    <w:rsid w:val="006F7225"/>
    <w:rsid w:val="0070763C"/>
    <w:rsid w:val="007131AF"/>
    <w:rsid w:val="0072109C"/>
    <w:rsid w:val="007279E5"/>
    <w:rsid w:val="00736298"/>
    <w:rsid w:val="0073688B"/>
    <w:rsid w:val="00743014"/>
    <w:rsid w:val="00745E3C"/>
    <w:rsid w:val="00747C29"/>
    <w:rsid w:val="00773501"/>
    <w:rsid w:val="00781D75"/>
    <w:rsid w:val="007846B5"/>
    <w:rsid w:val="00794F6F"/>
    <w:rsid w:val="007972B8"/>
    <w:rsid w:val="007C4779"/>
    <w:rsid w:val="007E4DEB"/>
    <w:rsid w:val="007E505B"/>
    <w:rsid w:val="00803337"/>
    <w:rsid w:val="0080771E"/>
    <w:rsid w:val="00832DBC"/>
    <w:rsid w:val="00833285"/>
    <w:rsid w:val="00843093"/>
    <w:rsid w:val="008470ED"/>
    <w:rsid w:val="00847637"/>
    <w:rsid w:val="00872991"/>
    <w:rsid w:val="0088627C"/>
    <w:rsid w:val="008A67E1"/>
    <w:rsid w:val="008B5698"/>
    <w:rsid w:val="008B5FD3"/>
    <w:rsid w:val="008C74D8"/>
    <w:rsid w:val="008D70A2"/>
    <w:rsid w:val="008F03F3"/>
    <w:rsid w:val="008F5B64"/>
    <w:rsid w:val="00915225"/>
    <w:rsid w:val="00942F32"/>
    <w:rsid w:val="00944379"/>
    <w:rsid w:val="00953519"/>
    <w:rsid w:val="009621D7"/>
    <w:rsid w:val="00967752"/>
    <w:rsid w:val="00974BD5"/>
    <w:rsid w:val="009952DA"/>
    <w:rsid w:val="00997043"/>
    <w:rsid w:val="009C3D43"/>
    <w:rsid w:val="009D4532"/>
    <w:rsid w:val="009D7F04"/>
    <w:rsid w:val="009E465D"/>
    <w:rsid w:val="009E4689"/>
    <w:rsid w:val="009E6EB5"/>
    <w:rsid w:val="009F4212"/>
    <w:rsid w:val="00A11AF4"/>
    <w:rsid w:val="00A12226"/>
    <w:rsid w:val="00A15D4E"/>
    <w:rsid w:val="00A560DD"/>
    <w:rsid w:val="00A659B4"/>
    <w:rsid w:val="00A861A4"/>
    <w:rsid w:val="00A94D73"/>
    <w:rsid w:val="00AD578D"/>
    <w:rsid w:val="00AE191E"/>
    <w:rsid w:val="00B1054C"/>
    <w:rsid w:val="00B2323B"/>
    <w:rsid w:val="00B3174B"/>
    <w:rsid w:val="00B44817"/>
    <w:rsid w:val="00B615E2"/>
    <w:rsid w:val="00B742CC"/>
    <w:rsid w:val="00B8462E"/>
    <w:rsid w:val="00B847BF"/>
    <w:rsid w:val="00B8783A"/>
    <w:rsid w:val="00B915DD"/>
    <w:rsid w:val="00B96F5D"/>
    <w:rsid w:val="00BC7B26"/>
    <w:rsid w:val="00C35F28"/>
    <w:rsid w:val="00C538FB"/>
    <w:rsid w:val="00C55C47"/>
    <w:rsid w:val="00C679B5"/>
    <w:rsid w:val="00C70664"/>
    <w:rsid w:val="00C8075B"/>
    <w:rsid w:val="00C877EF"/>
    <w:rsid w:val="00CA25BA"/>
    <w:rsid w:val="00CB24A2"/>
    <w:rsid w:val="00CC24B4"/>
    <w:rsid w:val="00CD49AF"/>
    <w:rsid w:val="00CE2C64"/>
    <w:rsid w:val="00CF4D6C"/>
    <w:rsid w:val="00D217FD"/>
    <w:rsid w:val="00D23FB6"/>
    <w:rsid w:val="00D52F32"/>
    <w:rsid w:val="00D629CD"/>
    <w:rsid w:val="00D73A06"/>
    <w:rsid w:val="00D81DF1"/>
    <w:rsid w:val="00DA120E"/>
    <w:rsid w:val="00DA36DC"/>
    <w:rsid w:val="00DA618F"/>
    <w:rsid w:val="00DA6B36"/>
    <w:rsid w:val="00DB1435"/>
    <w:rsid w:val="00DB6EEB"/>
    <w:rsid w:val="00DC32D1"/>
    <w:rsid w:val="00DC6637"/>
    <w:rsid w:val="00E0006A"/>
    <w:rsid w:val="00E1024F"/>
    <w:rsid w:val="00E171B3"/>
    <w:rsid w:val="00E432FD"/>
    <w:rsid w:val="00E5408F"/>
    <w:rsid w:val="00E849A5"/>
    <w:rsid w:val="00E862C3"/>
    <w:rsid w:val="00E8711A"/>
    <w:rsid w:val="00EA3EB4"/>
    <w:rsid w:val="00EA6C4E"/>
    <w:rsid w:val="00EA6DDD"/>
    <w:rsid w:val="00ED0402"/>
    <w:rsid w:val="00ED1DD2"/>
    <w:rsid w:val="00EE29DD"/>
    <w:rsid w:val="00F21B0C"/>
    <w:rsid w:val="00F27E17"/>
    <w:rsid w:val="00F3147F"/>
    <w:rsid w:val="00F50E50"/>
    <w:rsid w:val="00F52F45"/>
    <w:rsid w:val="00F90A6B"/>
    <w:rsid w:val="00FB104B"/>
    <w:rsid w:val="00FB2028"/>
    <w:rsid w:val="00FB7DE4"/>
    <w:rsid w:val="00FD4845"/>
    <w:rsid w:val="00FE0327"/>
    <w:rsid w:val="00FE7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3E0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1">
    <w:name w:val="heading 1"/>
    <w:basedOn w:val="Parastais"/>
    <w:link w:val="Virsraksts1Rakstz"/>
    <w:uiPriority w:val="9"/>
    <w:qFormat/>
    <w:rsid w:val="00BC7B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lv-LV" w:eastAsia="lv-LV"/>
    </w:rPr>
  </w:style>
  <w:style w:type="paragraph" w:styleId="Virsraksts2">
    <w:name w:val="heading 2"/>
    <w:basedOn w:val="Parastais"/>
    <w:next w:val="Parastais"/>
    <w:link w:val="Virsraksts2Rakstz"/>
    <w:uiPriority w:val="9"/>
    <w:semiHidden/>
    <w:unhideWhenUsed/>
    <w:qFormat/>
    <w:rsid w:val="003E0206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ais"/>
    <w:uiPriority w:val="34"/>
    <w:qFormat/>
    <w:rsid w:val="00C538F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1C4F11"/>
    <w:rPr>
      <w:rFonts w:ascii="Tahoma" w:eastAsiaTheme="minorHAnsi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C4F11"/>
    <w:rPr>
      <w:rFonts w:ascii="Tahoma" w:hAnsi="Tahoma" w:cs="Tahoma"/>
      <w:sz w:val="16"/>
      <w:szCs w:val="16"/>
    </w:rPr>
  </w:style>
  <w:style w:type="paragraph" w:styleId="Galvene">
    <w:name w:val="header"/>
    <w:basedOn w:val="Parastais"/>
    <w:link w:val="GalveneRakstz"/>
    <w:unhideWhenUsed/>
    <w:rsid w:val="00DA36DC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GalveneRakstz">
    <w:name w:val="Galvene Rakstz."/>
    <w:basedOn w:val="Noklusjumarindkopasfonts"/>
    <w:link w:val="Galvene"/>
    <w:rsid w:val="00DA36DC"/>
  </w:style>
  <w:style w:type="paragraph" w:styleId="Kjene">
    <w:name w:val="footer"/>
    <w:basedOn w:val="Parastais"/>
    <w:link w:val="KjeneRakstz"/>
    <w:uiPriority w:val="99"/>
    <w:unhideWhenUsed/>
    <w:rsid w:val="00DA36DC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KjeneRakstz">
    <w:name w:val="Kājene Rakstz."/>
    <w:basedOn w:val="Noklusjumarindkopasfonts"/>
    <w:link w:val="Kjene"/>
    <w:uiPriority w:val="99"/>
    <w:rsid w:val="00DA36DC"/>
  </w:style>
  <w:style w:type="character" w:styleId="Hipersaite">
    <w:name w:val="Hyperlink"/>
    <w:rsid w:val="00833285"/>
    <w:rPr>
      <w:color w:val="0563C1"/>
      <w:u w:val="single"/>
    </w:rPr>
  </w:style>
  <w:style w:type="paragraph" w:customStyle="1" w:styleId="Default">
    <w:name w:val="Default"/>
    <w:rsid w:val="00942F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lv-LV"/>
    </w:rPr>
  </w:style>
  <w:style w:type="character" w:customStyle="1" w:styleId="arhhighlight">
    <w:name w:val="arh_highlight"/>
    <w:basedOn w:val="Noklusjumarindkopasfonts"/>
    <w:rsid w:val="00B44817"/>
  </w:style>
  <w:style w:type="paragraph" w:styleId="ParastaisWeb">
    <w:name w:val="Normal (Web)"/>
    <w:basedOn w:val="Parastais"/>
    <w:uiPriority w:val="99"/>
    <w:semiHidden/>
    <w:unhideWhenUsed/>
    <w:rsid w:val="00D73A06"/>
    <w:pPr>
      <w:spacing w:before="100" w:beforeAutospacing="1" w:after="100" w:afterAutospacing="1"/>
    </w:pPr>
    <w:rPr>
      <w:lang w:val="lv-LV" w:eastAsia="lv-LV"/>
    </w:rPr>
  </w:style>
  <w:style w:type="character" w:styleId="Izteiksmgs">
    <w:name w:val="Strong"/>
    <w:basedOn w:val="Noklusjumarindkopasfonts"/>
    <w:uiPriority w:val="22"/>
    <w:qFormat/>
    <w:rsid w:val="00D73A06"/>
    <w:rPr>
      <w:b/>
      <w:bCs/>
    </w:rPr>
  </w:style>
  <w:style w:type="character" w:styleId="Izclums">
    <w:name w:val="Emphasis"/>
    <w:basedOn w:val="Noklusjumarindkopasfonts"/>
    <w:uiPriority w:val="20"/>
    <w:qFormat/>
    <w:rsid w:val="00D73A06"/>
    <w:rPr>
      <w:i/>
      <w:iCs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BC7B26"/>
    <w:rPr>
      <w:rFonts w:ascii="Times New Roman" w:eastAsia="Times New Roman" w:hAnsi="Times New Roman" w:cs="Times New Roman"/>
      <w:b/>
      <w:bCs/>
      <w:kern w:val="36"/>
      <w:sz w:val="48"/>
      <w:szCs w:val="48"/>
      <w:lang w:val="lv-LV"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1D06C4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semiHidden/>
    <w:unhideWhenUsed/>
    <w:rsid w:val="001D06C4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D06C4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D06C4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D06C4"/>
    <w:rPr>
      <w:b/>
      <w:bCs/>
      <w:sz w:val="20"/>
      <w:szCs w:val="20"/>
    </w:rPr>
  </w:style>
  <w:style w:type="paragraph" w:styleId="Vienkrsteksts">
    <w:name w:val="Plain Text"/>
    <w:basedOn w:val="Parastais"/>
    <w:link w:val="VienkrstekstsRakstz"/>
    <w:uiPriority w:val="99"/>
    <w:semiHidden/>
    <w:unhideWhenUsed/>
    <w:rsid w:val="00736298"/>
    <w:rPr>
      <w:rFonts w:ascii="Consolas" w:hAnsi="Consolas" w:cs="Consolas"/>
      <w:sz w:val="21"/>
      <w:szCs w:val="21"/>
      <w:lang w:val="lv-LV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semiHidden/>
    <w:rsid w:val="00736298"/>
    <w:rPr>
      <w:rFonts w:ascii="Consolas" w:hAnsi="Consolas" w:cs="Consolas"/>
      <w:sz w:val="21"/>
      <w:szCs w:val="21"/>
      <w:lang w:val="lv-LV"/>
    </w:rPr>
  </w:style>
  <w:style w:type="character" w:styleId="Izmantotahipersaite">
    <w:name w:val="FollowedHyperlink"/>
    <w:basedOn w:val="Noklusjumarindkopasfonts"/>
    <w:uiPriority w:val="99"/>
    <w:semiHidden/>
    <w:unhideWhenUsed/>
    <w:rsid w:val="0070763C"/>
    <w:rPr>
      <w:color w:val="954F72" w:themeColor="followedHyperlink"/>
      <w:u w:val="single"/>
    </w:rPr>
  </w:style>
  <w:style w:type="character" w:customStyle="1" w:styleId="Hyperlink0">
    <w:name w:val="Hyperlink.0"/>
    <w:rsid w:val="006922AB"/>
    <w:rPr>
      <w:rFonts w:ascii="Times New Roman" w:hAnsi="Times New Roman"/>
      <w:sz w:val="24"/>
      <w:szCs w:val="24"/>
      <w:lang w:val="en-US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3E020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Date1">
    <w:name w:val="Date1"/>
    <w:basedOn w:val="Noklusjumarindkopasfonts"/>
    <w:rsid w:val="00CA25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54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429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2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0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47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53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0" w:color="A3052A"/>
            <w:bottom w:val="none" w:sz="0" w:space="0" w:color="auto"/>
            <w:right w:val="none" w:sz="0" w:space="0" w:color="auto"/>
          </w:divBdr>
        </w:div>
      </w:divsChild>
    </w:div>
    <w:div w:id="6622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7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02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74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8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8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52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8827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6510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6596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8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0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85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50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55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92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16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9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45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0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99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8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2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52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9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845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77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16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15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60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89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441369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8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9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252800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9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06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63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38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90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7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33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9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6E1F10-D890-4FE8-8C94-3EBA03B7C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2327</Words>
  <Characters>1327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Kultūras Ministrija</Company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Dagnija</dc:creator>
  <cp:lastModifiedBy>IngaB</cp:lastModifiedBy>
  <cp:revision>20</cp:revision>
  <cp:lastPrinted>2018-05-08T08:11:00Z</cp:lastPrinted>
  <dcterms:created xsi:type="dcterms:W3CDTF">2019-05-09T14:12:00Z</dcterms:created>
  <dcterms:modified xsi:type="dcterms:W3CDTF">2019-05-10T10:42:00Z</dcterms:modified>
</cp:coreProperties>
</file>