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CF" w:rsidRDefault="002238CF" w:rsidP="002238CF">
      <w:pPr>
        <w:jc w:val="center"/>
        <w:rPr>
          <w:b/>
          <w:sz w:val="24"/>
          <w:szCs w:val="24"/>
        </w:rPr>
      </w:pPr>
    </w:p>
    <w:p w:rsidR="002238CF" w:rsidRPr="002238CF" w:rsidRDefault="002238CF" w:rsidP="002238CF">
      <w:pPr>
        <w:jc w:val="center"/>
        <w:rPr>
          <w:b/>
          <w:sz w:val="24"/>
          <w:szCs w:val="24"/>
        </w:rPr>
      </w:pPr>
      <w:r w:rsidRPr="002238CF">
        <w:t>Uzdevumu lapa 9. klasei Latvijas vēsturē tēmā “Latvijas neatkarības atjaunošana”</w:t>
      </w:r>
    </w:p>
    <w:p w:rsidR="000F4866" w:rsidRPr="002238CF" w:rsidRDefault="00BE59A6" w:rsidP="00BE59A6">
      <w:pPr>
        <w:jc w:val="center"/>
        <w:rPr>
          <w:b/>
          <w:sz w:val="24"/>
          <w:szCs w:val="24"/>
        </w:rPr>
      </w:pPr>
      <w:r w:rsidRPr="002238CF">
        <w:rPr>
          <w:b/>
          <w:sz w:val="24"/>
          <w:szCs w:val="24"/>
        </w:rPr>
        <w:t>Trešās atmodas laiks. Notikumi Tukumā</w:t>
      </w:r>
    </w:p>
    <w:p w:rsidR="00D33CD1" w:rsidRPr="002238CF" w:rsidRDefault="000F4866" w:rsidP="000F4866">
      <w:pPr>
        <w:jc w:val="both"/>
      </w:pPr>
      <w:bookmarkStart w:id="0" w:name="_GoBack"/>
      <w:bookmarkEnd w:id="0"/>
      <w:r w:rsidRPr="002238CF">
        <w:t xml:space="preserve">Pirms pildām šos uzdevumus, būtu vēlams iepazīties ar mācību grāmatas </w:t>
      </w:r>
      <w:r w:rsidR="00D555AC" w:rsidRPr="002238CF">
        <w:t>“La</w:t>
      </w:r>
      <w:r w:rsidR="001C3AAE" w:rsidRPr="002238CF">
        <w:t>tvijas vēsture pamatskolai 4” (</w:t>
      </w:r>
      <w:r w:rsidR="00D555AC" w:rsidRPr="002238CF">
        <w:t xml:space="preserve">Zvaigzne ABC, 2015) </w:t>
      </w:r>
      <w:r w:rsidR="004C081C" w:rsidRPr="002238CF">
        <w:t xml:space="preserve">tekstu </w:t>
      </w:r>
      <w:r w:rsidR="001C3AAE" w:rsidRPr="002238CF">
        <w:t>(</w:t>
      </w:r>
      <w:r w:rsidR="004C081C" w:rsidRPr="002238CF">
        <w:t>118.–</w:t>
      </w:r>
      <w:r w:rsidRPr="002238CF">
        <w:t>130.lpp.</w:t>
      </w:r>
      <w:r w:rsidR="001C3AAE" w:rsidRPr="002238CF">
        <w:t xml:space="preserve">) un atkārtot sekojošas </w:t>
      </w:r>
      <w:proofErr w:type="spellStart"/>
      <w:r w:rsidR="001C3AAE" w:rsidRPr="002238CF">
        <w:t>apakštēmas</w:t>
      </w:r>
      <w:proofErr w:type="spellEnd"/>
      <w:r w:rsidR="001C3AAE" w:rsidRPr="002238CF">
        <w:t>:</w:t>
      </w:r>
      <w:r w:rsidRPr="002238CF">
        <w:t xml:space="preserve"> Trešās atmodas cēloņi, L</w:t>
      </w:r>
      <w:r w:rsidR="007772BA" w:rsidRPr="002238CF">
        <w:t>atvijas tautas frontes</w:t>
      </w:r>
      <w:r w:rsidRPr="002238CF">
        <w:t xml:space="preserve"> dibināšana, mītiņi un tautas manifestācijas un tajās paustās idejas, akcija</w:t>
      </w:r>
      <w:r w:rsidR="007772BA" w:rsidRPr="002238CF">
        <w:t xml:space="preserve">  “Baltijas ceļš”, Neatkarības Deklarācijas pieņemšana, B</w:t>
      </w:r>
      <w:r w:rsidRPr="002238CF">
        <w:t xml:space="preserve">arikāžu laiks, atbrīvošanās no visa padomiskā. </w:t>
      </w:r>
    </w:p>
    <w:p w:rsidR="003F2177" w:rsidRPr="002238CF" w:rsidRDefault="00CD73EE" w:rsidP="000F4866">
      <w:pPr>
        <w:jc w:val="both"/>
        <w:rPr>
          <w:b/>
        </w:rPr>
      </w:pPr>
      <w:r w:rsidRPr="002238CF">
        <w:rPr>
          <w:b/>
        </w:rPr>
        <w:t>1. Aplūkojiet šeit redzamās fotogrāfijas no Tukuma muzeja krājuma. Ierakstiet tukšajā ailītē</w:t>
      </w:r>
      <w:r w:rsidR="00DA5D03" w:rsidRPr="002238CF">
        <w:rPr>
          <w:b/>
        </w:rPr>
        <w:t xml:space="preserve"> </w:t>
      </w:r>
      <w:r w:rsidR="00E018DA" w:rsidRPr="002238CF">
        <w:rPr>
          <w:b/>
        </w:rPr>
        <w:t>fotogrāfijai atbilstošo anotācijas  burtu!</w:t>
      </w:r>
    </w:p>
    <w:tbl>
      <w:tblPr>
        <w:tblStyle w:val="Reatabula"/>
        <w:tblW w:w="0" w:type="auto"/>
        <w:tblLook w:val="04A0" w:firstRow="1" w:lastRow="0" w:firstColumn="1" w:lastColumn="0" w:noHBand="0" w:noVBand="1"/>
      </w:tblPr>
      <w:tblGrid>
        <w:gridCol w:w="3979"/>
        <w:gridCol w:w="1057"/>
        <w:gridCol w:w="3260"/>
      </w:tblGrid>
      <w:tr w:rsidR="002238CF" w:rsidRPr="002238CF" w:rsidTr="00447F15">
        <w:tc>
          <w:tcPr>
            <w:tcW w:w="3539" w:type="dxa"/>
          </w:tcPr>
          <w:p w:rsidR="00447F15" w:rsidRPr="002238CF" w:rsidRDefault="00447F15" w:rsidP="000F4866">
            <w:pPr>
              <w:jc w:val="both"/>
            </w:pPr>
            <w:r w:rsidRPr="002238CF">
              <w:t>Fotogrāfija</w:t>
            </w:r>
          </w:p>
        </w:tc>
        <w:tc>
          <w:tcPr>
            <w:tcW w:w="1134" w:type="dxa"/>
          </w:tcPr>
          <w:p w:rsidR="00447F15" w:rsidRPr="002238CF" w:rsidRDefault="00447F15" w:rsidP="000F4866">
            <w:pPr>
              <w:jc w:val="both"/>
            </w:pPr>
            <w:r w:rsidRPr="002238CF">
              <w:t>Burts</w:t>
            </w:r>
          </w:p>
        </w:tc>
        <w:tc>
          <w:tcPr>
            <w:tcW w:w="3623" w:type="dxa"/>
          </w:tcPr>
          <w:p w:rsidR="00447F15" w:rsidRPr="002238CF" w:rsidRDefault="00447F15" w:rsidP="000F4866">
            <w:pPr>
              <w:jc w:val="both"/>
            </w:pPr>
            <w:r w:rsidRPr="002238CF">
              <w:t xml:space="preserve">  Fotogrāfijas anotācija</w:t>
            </w:r>
          </w:p>
        </w:tc>
      </w:tr>
      <w:tr w:rsidR="002238CF" w:rsidRPr="002238CF" w:rsidTr="001F2BF9">
        <w:tc>
          <w:tcPr>
            <w:tcW w:w="3539" w:type="dxa"/>
          </w:tcPr>
          <w:p w:rsidR="00447F15" w:rsidRPr="002238CF" w:rsidRDefault="009F61B9" w:rsidP="009F61B9">
            <w:pPr>
              <w:pStyle w:val="Sarakstarindkopa"/>
              <w:numPr>
                <w:ilvl w:val="0"/>
                <w:numId w:val="1"/>
              </w:numPr>
              <w:spacing w:after="0" w:line="240" w:lineRule="auto"/>
              <w:jc w:val="center"/>
            </w:pPr>
            <w:r w:rsidRPr="002238CF">
              <w:t xml:space="preserve">  </w:t>
            </w:r>
            <w:r w:rsidR="00AD5253" w:rsidRPr="002238CF">
              <w:rPr>
                <w:noProof/>
                <w:lang w:val="en-GB" w:eastAsia="en-GB"/>
              </w:rPr>
              <w:drawing>
                <wp:inline distT="0" distB="0" distL="0" distR="0" wp14:anchorId="53785118" wp14:editId="49CBF92F">
                  <wp:extent cx="1467711" cy="1104900"/>
                  <wp:effectExtent l="0" t="0" r="0" b="0"/>
                  <wp:docPr id="1" name="Attēls 1" descr="E:\atmoda 1985.-1994\Uzvaras svētku svinības pie pieminekļa Tukuma atbrīvotājiem. 1985.gads. Fotogrāfs nezināms. TMNM 2999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moda 1985.-1994\Uzvaras svētku svinības pie pieminekļa Tukuma atbrīvotājiem. 1985.gads. Fotogrāfs nezināms. TMNM 29997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462" cy="1116758"/>
                          </a:xfrm>
                          <a:prstGeom prst="rect">
                            <a:avLst/>
                          </a:prstGeom>
                          <a:noFill/>
                          <a:ln>
                            <a:noFill/>
                          </a:ln>
                        </pic:spPr>
                      </pic:pic>
                    </a:graphicData>
                  </a:graphic>
                </wp:inline>
              </w:drawing>
            </w:r>
          </w:p>
          <w:p w:rsidR="00AD5253" w:rsidRPr="002238CF" w:rsidRDefault="00AD5253" w:rsidP="000F4866">
            <w:pPr>
              <w:jc w:val="both"/>
            </w:pPr>
          </w:p>
        </w:tc>
        <w:tc>
          <w:tcPr>
            <w:tcW w:w="1134" w:type="dxa"/>
          </w:tcPr>
          <w:p w:rsidR="00447F15" w:rsidRPr="002238CF" w:rsidRDefault="00447F15" w:rsidP="000F4866">
            <w:pPr>
              <w:jc w:val="both"/>
            </w:pPr>
          </w:p>
        </w:tc>
        <w:tc>
          <w:tcPr>
            <w:tcW w:w="3623" w:type="dxa"/>
            <w:shd w:val="clear" w:color="auto" w:fill="FFFFFF" w:themeFill="background1"/>
          </w:tcPr>
          <w:p w:rsidR="00E018DA" w:rsidRPr="002238CF" w:rsidRDefault="00CF649F" w:rsidP="0025351E">
            <w:pPr>
              <w:pStyle w:val="Sarakstarindkopa"/>
              <w:numPr>
                <w:ilvl w:val="0"/>
                <w:numId w:val="8"/>
              </w:numPr>
              <w:tabs>
                <w:tab w:val="left" w:pos="258"/>
              </w:tabs>
              <w:spacing w:after="0" w:line="240" w:lineRule="auto"/>
              <w:ind w:left="19" w:hanging="37"/>
            </w:pPr>
            <w:r w:rsidRPr="002238CF">
              <w:t>Tukumnieki B</w:t>
            </w:r>
            <w:r w:rsidR="00884EB1" w:rsidRPr="002238CF">
              <w:t>altijas ceļā.  1989.gada 23.augusts.</w:t>
            </w:r>
          </w:p>
          <w:p w:rsidR="00E018DA" w:rsidRPr="002238CF" w:rsidRDefault="009A302B" w:rsidP="0025351E">
            <w:r w:rsidRPr="002238CF">
              <w:t>Fotogrāfs nezināms</w:t>
            </w:r>
            <w:r w:rsidR="00CF649F" w:rsidRPr="002238CF">
              <w:t xml:space="preserve">  </w:t>
            </w:r>
          </w:p>
          <w:p w:rsidR="00447F15" w:rsidRPr="002238CF" w:rsidRDefault="00BE59A6" w:rsidP="0025351E">
            <w:r w:rsidRPr="002238CF">
              <w:t xml:space="preserve">Tukuma muzeja krājums (turpmāk </w:t>
            </w:r>
            <w:r w:rsidR="00CF649F" w:rsidRPr="002238CF">
              <w:t>TMNM</w:t>
            </w:r>
            <w:r w:rsidRPr="002238CF">
              <w:t>)</w:t>
            </w:r>
            <w:r w:rsidR="00CF649F" w:rsidRPr="002238CF">
              <w:t xml:space="preserve"> </w:t>
            </w:r>
            <w:r w:rsidR="00CF649F" w:rsidRPr="001F2BF9">
              <w:t>35379</w:t>
            </w:r>
            <w:r w:rsidR="001F2BF9" w:rsidRPr="001F2BF9">
              <w:t>/1</w:t>
            </w:r>
          </w:p>
        </w:tc>
      </w:tr>
      <w:tr w:rsidR="002238CF" w:rsidRPr="002238CF" w:rsidTr="001F2BF9">
        <w:tc>
          <w:tcPr>
            <w:tcW w:w="3539" w:type="dxa"/>
          </w:tcPr>
          <w:p w:rsidR="00896890" w:rsidRPr="002238CF" w:rsidRDefault="00896890" w:rsidP="009F61B9">
            <w:pPr>
              <w:pStyle w:val="Sarakstarindkopa"/>
              <w:numPr>
                <w:ilvl w:val="0"/>
                <w:numId w:val="1"/>
              </w:numPr>
              <w:spacing w:after="0" w:line="240" w:lineRule="auto"/>
              <w:jc w:val="center"/>
              <w:rPr>
                <w:noProof/>
                <w:lang w:eastAsia="lv-LV"/>
              </w:rPr>
            </w:pPr>
            <w:r w:rsidRPr="002238CF">
              <w:rPr>
                <w:noProof/>
                <w:lang w:val="en-GB" w:eastAsia="en-GB"/>
              </w:rPr>
              <w:drawing>
                <wp:inline distT="0" distB="0" distL="0" distR="0" wp14:anchorId="31235665" wp14:editId="33B61DC2">
                  <wp:extent cx="1704975" cy="957522"/>
                  <wp:effectExtent l="0" t="0" r="0" b="0"/>
                  <wp:docPr id="10" name="Attēls 10" descr="C:\Users\darbinieks\Desktop\Pilsētas svētki_1995_1202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binieks\Desktop\Pilsētas svētki_1995_120200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338" cy="964465"/>
                          </a:xfrm>
                          <a:prstGeom prst="rect">
                            <a:avLst/>
                          </a:prstGeom>
                          <a:noFill/>
                          <a:ln>
                            <a:noFill/>
                          </a:ln>
                        </pic:spPr>
                      </pic:pic>
                    </a:graphicData>
                  </a:graphic>
                </wp:inline>
              </w:drawing>
            </w:r>
          </w:p>
        </w:tc>
        <w:tc>
          <w:tcPr>
            <w:tcW w:w="1134" w:type="dxa"/>
          </w:tcPr>
          <w:p w:rsidR="00896890" w:rsidRPr="002238CF" w:rsidRDefault="00896890" w:rsidP="000F4866">
            <w:pPr>
              <w:jc w:val="both"/>
            </w:pPr>
          </w:p>
        </w:tc>
        <w:tc>
          <w:tcPr>
            <w:tcW w:w="3623" w:type="dxa"/>
            <w:shd w:val="clear" w:color="auto" w:fill="FFFFFF" w:themeFill="background1"/>
          </w:tcPr>
          <w:p w:rsidR="00613267" w:rsidRPr="002238CF" w:rsidRDefault="00E018DA" w:rsidP="0025351E">
            <w:r w:rsidRPr="002238CF">
              <w:rPr>
                <w:b/>
              </w:rPr>
              <w:t>B.</w:t>
            </w:r>
            <w:r w:rsidRPr="002238CF">
              <w:t xml:space="preserve"> </w:t>
            </w:r>
            <w:r w:rsidR="00896890" w:rsidRPr="002238CF">
              <w:t>Ja</w:t>
            </w:r>
            <w:r w:rsidR="007772BA" w:rsidRPr="002238CF">
              <w:t>uniešu apvienības “Tēvzemei un B</w:t>
            </w:r>
            <w:r w:rsidR="00896890" w:rsidRPr="002238CF">
              <w:t>rīvībai” organizēts mītiņš pie PSRS Baltijas kara</w:t>
            </w:r>
            <w:r w:rsidR="00F1233F" w:rsidRPr="002238CF">
              <w:t xml:space="preserve"> apgabala</w:t>
            </w:r>
            <w:r w:rsidR="00896890" w:rsidRPr="002238CF">
              <w:t xml:space="preserve"> </w:t>
            </w:r>
            <w:r w:rsidR="00F1233F" w:rsidRPr="002238CF">
              <w:t xml:space="preserve">militārā </w:t>
            </w:r>
            <w:r w:rsidR="00896890" w:rsidRPr="002238CF">
              <w:t xml:space="preserve">lidlauka, </w:t>
            </w:r>
            <w:r w:rsidR="001C3AAE" w:rsidRPr="002238CF">
              <w:t>protestējot pret kara lidmašīnu lidojumiem</w:t>
            </w:r>
            <w:r w:rsidR="00896890" w:rsidRPr="002238CF">
              <w:t xml:space="preserve"> virs Tukuma. </w:t>
            </w:r>
          </w:p>
          <w:p w:rsidR="00E018DA" w:rsidRPr="002238CF" w:rsidRDefault="000779AA" w:rsidP="0025351E">
            <w:r w:rsidRPr="002238CF">
              <w:t>1989.</w:t>
            </w:r>
            <w:r w:rsidR="001C3AAE" w:rsidRPr="002238CF">
              <w:t xml:space="preserve"> </w:t>
            </w:r>
            <w:r w:rsidRPr="002238CF">
              <w:t>gada 12.</w:t>
            </w:r>
            <w:r w:rsidR="001C3AAE" w:rsidRPr="002238CF">
              <w:t xml:space="preserve"> </w:t>
            </w:r>
            <w:r w:rsidRPr="002238CF">
              <w:t>novembris.</w:t>
            </w:r>
          </w:p>
          <w:p w:rsidR="00E018DA" w:rsidRPr="002238CF" w:rsidRDefault="00E018DA" w:rsidP="0025351E">
            <w:r w:rsidRPr="002238CF">
              <w:t xml:space="preserve">Fotogrāfs Jānis </w:t>
            </w:r>
            <w:proofErr w:type="spellStart"/>
            <w:r w:rsidR="009A302B" w:rsidRPr="002238CF">
              <w:t>Kapustāns</w:t>
            </w:r>
            <w:proofErr w:type="spellEnd"/>
            <w:r w:rsidR="001C3AAE" w:rsidRPr="002238CF">
              <w:t>.</w:t>
            </w:r>
            <w:r w:rsidR="00896890" w:rsidRPr="002238CF">
              <w:t xml:space="preserve"> </w:t>
            </w:r>
          </w:p>
          <w:p w:rsidR="004201B6" w:rsidRPr="002238CF" w:rsidRDefault="004201B6" w:rsidP="0025351E">
            <w:pPr>
              <w:ind w:hanging="11"/>
              <w:rPr>
                <w:i/>
              </w:rPr>
            </w:pPr>
            <w:r w:rsidRPr="002238CF">
              <w:rPr>
                <w:i/>
              </w:rPr>
              <w:t>Fotogrāfija publicēta grāmatā “Cerētais un sasniegtais</w:t>
            </w:r>
            <w:r w:rsidR="0025351E" w:rsidRPr="002238CF">
              <w:rPr>
                <w:i/>
              </w:rPr>
              <w:t xml:space="preserve">”., </w:t>
            </w:r>
            <w:r w:rsidRPr="002238CF">
              <w:rPr>
                <w:i/>
              </w:rPr>
              <w:t>Talsi: Biedrība “Vēsturiskā atmiņa”, 2013.</w:t>
            </w:r>
          </w:p>
          <w:p w:rsidR="00896890" w:rsidRPr="002238CF" w:rsidRDefault="00896890" w:rsidP="0025351E"/>
        </w:tc>
      </w:tr>
      <w:tr w:rsidR="002238CF" w:rsidRPr="002238CF" w:rsidTr="001F2BF9">
        <w:tc>
          <w:tcPr>
            <w:tcW w:w="3539" w:type="dxa"/>
          </w:tcPr>
          <w:p w:rsidR="00AD5253" w:rsidRDefault="00AD5253" w:rsidP="002238CF">
            <w:pPr>
              <w:pStyle w:val="Sarakstarindkopa"/>
              <w:numPr>
                <w:ilvl w:val="0"/>
                <w:numId w:val="1"/>
              </w:numPr>
              <w:spacing w:after="0" w:line="240" w:lineRule="auto"/>
              <w:rPr>
                <w:noProof/>
                <w:lang w:eastAsia="lv-LV"/>
              </w:rPr>
            </w:pPr>
            <w:r w:rsidRPr="002238CF">
              <w:rPr>
                <w:noProof/>
                <w:lang w:val="en-GB" w:eastAsia="en-GB"/>
              </w:rPr>
              <w:drawing>
                <wp:inline distT="0" distB="0" distL="0" distR="0" wp14:anchorId="6CA076BD" wp14:editId="62F813A3">
                  <wp:extent cx="1056712" cy="1238250"/>
                  <wp:effectExtent l="0" t="0" r="0" b="0"/>
                  <wp:docPr id="2" name="Attēls 2" descr="E:\atmoda 1985.-1994\Mācītājs A. Ālers un viens no LTV dibinātājiem Tukumā A. Miezītis represēto piemiņas vietas atklāšanā. 1989. gads. Fotogrāfs V. Koršunovs TMNM 33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moda 1985.-1994\Mācītājs A. Ālers un viens no LTV dibinātājiem Tukumā A. Miezītis represēto piemiņas vietas atklāšanā. 1989. gads. Fotogrāfs V. Koršunovs TMNM 337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480" cy="1252039"/>
                          </a:xfrm>
                          <a:prstGeom prst="rect">
                            <a:avLst/>
                          </a:prstGeom>
                          <a:noFill/>
                          <a:ln>
                            <a:noFill/>
                          </a:ln>
                        </pic:spPr>
                      </pic:pic>
                    </a:graphicData>
                  </a:graphic>
                </wp:inline>
              </w:drawing>
            </w:r>
          </w:p>
          <w:p w:rsidR="00BC386A" w:rsidRPr="00BC386A" w:rsidRDefault="00BC386A" w:rsidP="00BC386A">
            <w:pPr>
              <w:pStyle w:val="Sarakstarindkopa"/>
              <w:spacing w:after="0" w:line="240" w:lineRule="auto"/>
              <w:rPr>
                <w:noProof/>
                <w:sz w:val="20"/>
                <w:lang w:eastAsia="lv-LV"/>
              </w:rPr>
            </w:pPr>
          </w:p>
        </w:tc>
        <w:tc>
          <w:tcPr>
            <w:tcW w:w="1134" w:type="dxa"/>
          </w:tcPr>
          <w:p w:rsidR="00AD5253" w:rsidRPr="002238CF" w:rsidRDefault="00AD5253" w:rsidP="000F4866">
            <w:pPr>
              <w:jc w:val="both"/>
            </w:pPr>
          </w:p>
        </w:tc>
        <w:tc>
          <w:tcPr>
            <w:tcW w:w="3623" w:type="dxa"/>
            <w:shd w:val="clear" w:color="auto" w:fill="FFFFFF" w:themeFill="background1"/>
          </w:tcPr>
          <w:p w:rsidR="00613267" w:rsidRPr="002238CF" w:rsidRDefault="00E018DA" w:rsidP="0025351E">
            <w:r w:rsidRPr="002238CF">
              <w:rPr>
                <w:b/>
              </w:rPr>
              <w:t>C.</w:t>
            </w:r>
            <w:r w:rsidRPr="002238CF">
              <w:t xml:space="preserve"> </w:t>
            </w:r>
            <w:r w:rsidR="00B020B6" w:rsidRPr="002238CF">
              <w:t xml:space="preserve">Ļeņina pieminekļa demontāža </w:t>
            </w:r>
            <w:r w:rsidR="00CF649F" w:rsidRPr="002238CF">
              <w:t xml:space="preserve"> </w:t>
            </w:r>
            <w:r w:rsidR="007772BA" w:rsidRPr="002238CF">
              <w:t>Tukumā, Brīvības laukumā (līdz 1989. gadam–Sarkanais laukums</w:t>
            </w:r>
            <w:r w:rsidR="00B020B6" w:rsidRPr="002238CF">
              <w:t>)</w:t>
            </w:r>
            <w:r w:rsidR="00613267" w:rsidRPr="002238CF">
              <w:t>.</w:t>
            </w:r>
            <w:r w:rsidR="00B020B6" w:rsidRPr="002238CF">
              <w:t xml:space="preserve"> </w:t>
            </w:r>
          </w:p>
          <w:p w:rsidR="00E018DA" w:rsidRPr="002238CF" w:rsidRDefault="00896890" w:rsidP="0025351E">
            <w:r w:rsidRPr="002238CF">
              <w:t>1990.</w:t>
            </w:r>
            <w:r w:rsidR="00F1233F" w:rsidRPr="002238CF">
              <w:t xml:space="preserve"> </w:t>
            </w:r>
            <w:r w:rsidRPr="002238CF">
              <w:t>gada 29.</w:t>
            </w:r>
            <w:r w:rsidR="00F1233F" w:rsidRPr="002238CF">
              <w:t xml:space="preserve"> </w:t>
            </w:r>
            <w:r w:rsidRPr="002238CF">
              <w:t xml:space="preserve">maijs. </w:t>
            </w:r>
            <w:r w:rsidR="00CF649F" w:rsidRPr="002238CF">
              <w:t xml:space="preserve"> </w:t>
            </w:r>
          </w:p>
          <w:p w:rsidR="00E018DA" w:rsidRPr="002238CF" w:rsidRDefault="009A302B" w:rsidP="0025351E">
            <w:r w:rsidRPr="002238CF">
              <w:t>Fotogrāfs Jānis Vītols</w:t>
            </w:r>
          </w:p>
          <w:p w:rsidR="00AD5253" w:rsidRPr="002238CF" w:rsidRDefault="00CF649F" w:rsidP="0025351E">
            <w:r w:rsidRPr="002238CF">
              <w:t>TMNM 23789</w:t>
            </w:r>
          </w:p>
        </w:tc>
      </w:tr>
      <w:tr w:rsidR="002238CF" w:rsidRPr="002238CF" w:rsidTr="001F2BF9">
        <w:tc>
          <w:tcPr>
            <w:tcW w:w="3539" w:type="dxa"/>
          </w:tcPr>
          <w:p w:rsidR="00AD5253" w:rsidRPr="002238CF" w:rsidRDefault="00AD5253" w:rsidP="009F61B9">
            <w:pPr>
              <w:pStyle w:val="Sarakstarindkopa"/>
              <w:numPr>
                <w:ilvl w:val="0"/>
                <w:numId w:val="1"/>
              </w:numPr>
              <w:spacing w:after="0" w:line="240" w:lineRule="auto"/>
              <w:jc w:val="center"/>
              <w:rPr>
                <w:noProof/>
                <w:lang w:eastAsia="lv-LV"/>
              </w:rPr>
            </w:pPr>
            <w:r w:rsidRPr="002238CF">
              <w:rPr>
                <w:noProof/>
                <w:lang w:val="en-GB" w:eastAsia="en-GB"/>
              </w:rPr>
              <w:drawing>
                <wp:inline distT="0" distB="0" distL="0" distR="0" wp14:anchorId="62165278" wp14:editId="0D66A1E9">
                  <wp:extent cx="1932500" cy="903432"/>
                  <wp:effectExtent l="0" t="0" r="0" b="0"/>
                  <wp:docPr id="4" name="Attēls 4" descr="E:\atmoda 1985.-1994\Tukumnieki Baltijas ceļā. 23.augusts, 1989. Fotogrāfs nezināms.  TMNM 35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tmoda 1985.-1994\Tukumnieki Baltijas ceļā. 23.augusts, 1989. Fotogrāfs nezināms.  TMNM 353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908" cy="924192"/>
                          </a:xfrm>
                          <a:prstGeom prst="rect">
                            <a:avLst/>
                          </a:prstGeom>
                          <a:noFill/>
                          <a:ln>
                            <a:noFill/>
                          </a:ln>
                        </pic:spPr>
                      </pic:pic>
                    </a:graphicData>
                  </a:graphic>
                </wp:inline>
              </w:drawing>
            </w:r>
          </w:p>
        </w:tc>
        <w:tc>
          <w:tcPr>
            <w:tcW w:w="1134" w:type="dxa"/>
          </w:tcPr>
          <w:p w:rsidR="002238CF" w:rsidRPr="002238CF" w:rsidRDefault="002238CF" w:rsidP="000F4866">
            <w:pPr>
              <w:jc w:val="both"/>
            </w:pPr>
          </w:p>
          <w:p w:rsidR="002238CF" w:rsidRPr="002238CF" w:rsidRDefault="002238CF" w:rsidP="002238CF"/>
          <w:p w:rsidR="002238CF" w:rsidRPr="002238CF" w:rsidRDefault="002238CF" w:rsidP="002238CF"/>
          <w:p w:rsidR="002238CF" w:rsidRPr="002238CF" w:rsidRDefault="002238CF" w:rsidP="002238CF"/>
          <w:p w:rsidR="00AD5253" w:rsidRPr="002238CF" w:rsidRDefault="00AD5253" w:rsidP="002238CF"/>
        </w:tc>
        <w:tc>
          <w:tcPr>
            <w:tcW w:w="3623" w:type="dxa"/>
            <w:shd w:val="clear" w:color="auto" w:fill="FFFFFF" w:themeFill="background1"/>
          </w:tcPr>
          <w:p w:rsidR="00C90BD5" w:rsidRPr="002238CF" w:rsidRDefault="00E018DA" w:rsidP="0025351E">
            <w:pPr>
              <w:pStyle w:val="Sarakstarindkopa"/>
              <w:spacing w:after="0" w:line="240" w:lineRule="auto"/>
              <w:ind w:left="0"/>
            </w:pPr>
            <w:r w:rsidRPr="002238CF">
              <w:rPr>
                <w:b/>
              </w:rPr>
              <w:t>D</w:t>
            </w:r>
            <w:r w:rsidR="00F1233F" w:rsidRPr="002238CF">
              <w:rPr>
                <w:b/>
              </w:rPr>
              <w:t>.</w:t>
            </w:r>
            <w:r w:rsidR="00F1233F" w:rsidRPr="002238CF">
              <w:t xml:space="preserve"> Padomju iznīcinātājs SU-24 Tukuma militārajā lidlaukā </w:t>
            </w:r>
            <w:r w:rsidR="00816E24" w:rsidRPr="002238CF">
              <w:t>–</w:t>
            </w:r>
            <w:r w:rsidR="00C90BD5" w:rsidRPr="002238CF">
              <w:t xml:space="preserve"> </w:t>
            </w:r>
            <w:r w:rsidR="00F1233F" w:rsidRPr="002238CF">
              <w:t>v</w:t>
            </w:r>
            <w:r w:rsidR="00C90BD5" w:rsidRPr="002238CF">
              <w:t>iens no pēdējiem pieciem</w:t>
            </w:r>
            <w:r w:rsidR="00F1233F" w:rsidRPr="002238CF">
              <w:t xml:space="preserve"> lidaparātiem</w:t>
            </w:r>
            <w:r w:rsidR="00816E24" w:rsidRPr="002238CF">
              <w:t>, kas</w:t>
            </w:r>
            <w:r w:rsidR="00C90BD5" w:rsidRPr="002238CF">
              <w:t xml:space="preserve"> atstāja Tukum</w:t>
            </w:r>
            <w:r w:rsidR="000779AA" w:rsidRPr="002238CF">
              <w:t>a lidlauku</w:t>
            </w:r>
            <w:r w:rsidR="00F1233F" w:rsidRPr="002238CF">
              <w:t>.</w:t>
            </w:r>
            <w:r w:rsidR="000779AA" w:rsidRPr="002238CF">
              <w:t xml:space="preserve"> 1993.</w:t>
            </w:r>
            <w:r w:rsidR="00F1233F" w:rsidRPr="002238CF">
              <w:t xml:space="preserve"> </w:t>
            </w:r>
            <w:r w:rsidR="000779AA" w:rsidRPr="002238CF">
              <w:t>gada 25.</w:t>
            </w:r>
            <w:r w:rsidR="00F1233F" w:rsidRPr="002238CF">
              <w:t xml:space="preserve"> </w:t>
            </w:r>
            <w:r w:rsidR="000779AA" w:rsidRPr="002238CF">
              <w:t>februāris</w:t>
            </w:r>
            <w:r w:rsidR="00C90BD5" w:rsidRPr="002238CF">
              <w:t>.</w:t>
            </w:r>
          </w:p>
          <w:p w:rsidR="00AD5253" w:rsidRPr="002238CF" w:rsidRDefault="00E018DA" w:rsidP="002238CF">
            <w:pPr>
              <w:pStyle w:val="Sarakstarindkopa"/>
              <w:spacing w:after="0" w:line="240" w:lineRule="auto"/>
              <w:ind w:left="0"/>
            </w:pPr>
            <w:r w:rsidRPr="002238CF">
              <w:t xml:space="preserve">Fotogrāfs Vitolds </w:t>
            </w:r>
            <w:proofErr w:type="spellStart"/>
            <w:r w:rsidRPr="002238CF">
              <w:t>Mašnovskis</w:t>
            </w:r>
            <w:proofErr w:type="spellEnd"/>
          </w:p>
        </w:tc>
      </w:tr>
      <w:tr w:rsidR="000113F1" w:rsidTr="001F2BF9">
        <w:tc>
          <w:tcPr>
            <w:tcW w:w="3539" w:type="dxa"/>
          </w:tcPr>
          <w:p w:rsidR="00AD5253" w:rsidRDefault="009F70FA" w:rsidP="009F61B9">
            <w:pPr>
              <w:pStyle w:val="Sarakstarindkopa"/>
              <w:numPr>
                <w:ilvl w:val="0"/>
                <w:numId w:val="1"/>
              </w:numPr>
              <w:spacing w:after="0" w:line="240" w:lineRule="auto"/>
              <w:rPr>
                <w:noProof/>
                <w:lang w:eastAsia="lv-LV"/>
              </w:rPr>
            </w:pPr>
            <w:r w:rsidRPr="009F70FA">
              <w:rPr>
                <w:noProof/>
                <w:lang w:val="en-GB" w:eastAsia="en-GB"/>
              </w:rPr>
              <w:lastRenderedPageBreak/>
              <w:drawing>
                <wp:inline distT="0" distB="0" distL="0" distR="0">
                  <wp:extent cx="1466850" cy="1017645"/>
                  <wp:effectExtent l="0" t="0" r="0" b="0"/>
                  <wp:docPr id="5" name="Attēls 5" descr="E:\atmoda 1985.-1994\Pikets pie kara komisariāta. 1989.gads. Fotogrāfs V.Koršunovs TMNM 237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tmoda 1985.-1994\Pikets pie kara komisariāta. 1989.gads. Fotogrāfs V.Koršunovs TMNM 23780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712" cy="1027956"/>
                          </a:xfrm>
                          <a:prstGeom prst="rect">
                            <a:avLst/>
                          </a:prstGeom>
                          <a:noFill/>
                          <a:ln>
                            <a:noFill/>
                          </a:ln>
                        </pic:spPr>
                      </pic:pic>
                    </a:graphicData>
                  </a:graphic>
                </wp:inline>
              </w:drawing>
            </w:r>
          </w:p>
          <w:p w:rsidR="00BC386A" w:rsidRPr="00BC386A" w:rsidRDefault="00BC386A" w:rsidP="00BC386A">
            <w:pPr>
              <w:pStyle w:val="Sarakstarindkopa"/>
              <w:spacing w:after="0" w:line="240" w:lineRule="auto"/>
              <w:rPr>
                <w:noProof/>
                <w:sz w:val="20"/>
                <w:lang w:eastAsia="lv-LV"/>
              </w:rPr>
            </w:pPr>
          </w:p>
        </w:tc>
        <w:tc>
          <w:tcPr>
            <w:tcW w:w="1134" w:type="dxa"/>
          </w:tcPr>
          <w:p w:rsidR="00AD5253" w:rsidRDefault="00AD5253" w:rsidP="000F4866">
            <w:pPr>
              <w:jc w:val="both"/>
            </w:pPr>
          </w:p>
        </w:tc>
        <w:tc>
          <w:tcPr>
            <w:tcW w:w="3623" w:type="dxa"/>
            <w:shd w:val="clear" w:color="auto" w:fill="FFFFFF" w:themeFill="background1"/>
          </w:tcPr>
          <w:p w:rsidR="00613267" w:rsidRDefault="00E018DA" w:rsidP="0025351E">
            <w:r w:rsidRPr="0025351E">
              <w:rPr>
                <w:b/>
              </w:rPr>
              <w:t>E.</w:t>
            </w:r>
            <w:r>
              <w:t xml:space="preserve"> </w:t>
            </w:r>
            <w:r w:rsidR="00CF649F" w:rsidRPr="00CF649F">
              <w:t xml:space="preserve">Represēto piemiņas vieta pie </w:t>
            </w:r>
            <w:r w:rsidR="00F1233F" w:rsidRPr="00380299">
              <w:t xml:space="preserve">dzelzceļa stacijas </w:t>
            </w:r>
            <w:r w:rsidR="00CF649F" w:rsidRPr="00CF649F">
              <w:t>Tukums</w:t>
            </w:r>
            <w:r w:rsidR="000779AA">
              <w:t xml:space="preserve"> </w:t>
            </w:r>
            <w:r w:rsidR="00F1233F">
              <w:t>2</w:t>
            </w:r>
            <w:r w:rsidR="00884EB1">
              <w:t xml:space="preserve">.  </w:t>
            </w:r>
          </w:p>
          <w:p w:rsidR="00613267" w:rsidRDefault="00884EB1" w:rsidP="0025351E">
            <w:r>
              <w:t>1990. gada 25.marts</w:t>
            </w:r>
            <w:r w:rsidR="00E018DA">
              <w:t xml:space="preserve">. </w:t>
            </w:r>
          </w:p>
          <w:p w:rsidR="00E018DA" w:rsidRDefault="00E018DA" w:rsidP="0025351E">
            <w:r>
              <w:t xml:space="preserve">Fotogrāfs Valdis </w:t>
            </w:r>
            <w:proofErr w:type="spellStart"/>
            <w:r w:rsidR="00CF649F" w:rsidRPr="00CF649F">
              <w:t>Koršunovs</w:t>
            </w:r>
            <w:proofErr w:type="spellEnd"/>
            <w:r w:rsidR="00816E24">
              <w:t>.</w:t>
            </w:r>
            <w:r w:rsidR="00CF649F" w:rsidRPr="00CF649F">
              <w:t xml:space="preserve"> </w:t>
            </w:r>
          </w:p>
          <w:p w:rsidR="00AD5253" w:rsidRDefault="00CF649F" w:rsidP="0025351E">
            <w:r w:rsidRPr="001F2BF9">
              <w:t>TMNM 23779</w:t>
            </w:r>
          </w:p>
        </w:tc>
      </w:tr>
      <w:tr w:rsidR="00C55F45" w:rsidTr="001F2BF9">
        <w:tc>
          <w:tcPr>
            <w:tcW w:w="3539" w:type="dxa"/>
          </w:tcPr>
          <w:p w:rsidR="00C55F45" w:rsidRDefault="0000038A" w:rsidP="0000038A">
            <w:pPr>
              <w:pStyle w:val="Sarakstarindkopa"/>
              <w:numPr>
                <w:ilvl w:val="0"/>
                <w:numId w:val="1"/>
              </w:numPr>
              <w:spacing w:after="0" w:line="240" w:lineRule="auto"/>
              <w:rPr>
                <w:noProof/>
                <w:lang w:eastAsia="lv-LV"/>
              </w:rPr>
            </w:pPr>
            <w:r w:rsidRPr="0000038A">
              <w:rPr>
                <w:noProof/>
                <w:lang w:val="en-GB" w:eastAsia="en-GB"/>
              </w:rPr>
              <w:drawing>
                <wp:inline distT="0" distB="0" distL="0" distR="0">
                  <wp:extent cx="1467215" cy="1038225"/>
                  <wp:effectExtent l="0" t="0" r="0" b="0"/>
                  <wp:docPr id="15" name="Picture 15" descr="C:\Users\loana\Desktop\Barikādes Rīgā Doma laukumā. 15.janvāris, 1991. Fotogrāfs V.Koršunovs. TMNM2379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ana\Desktop\Barikādes Rīgā Doma laukumā. 15.janvāris, 1991. Fotogrāfs V.Koršunovs. TMNM23791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5345" cy="1043978"/>
                          </a:xfrm>
                          <a:prstGeom prst="rect">
                            <a:avLst/>
                          </a:prstGeom>
                          <a:noFill/>
                          <a:ln>
                            <a:noFill/>
                          </a:ln>
                        </pic:spPr>
                      </pic:pic>
                    </a:graphicData>
                  </a:graphic>
                </wp:inline>
              </w:drawing>
            </w:r>
          </w:p>
          <w:p w:rsidR="00BC386A" w:rsidRPr="00BC386A" w:rsidRDefault="00BC386A" w:rsidP="00BC386A">
            <w:pPr>
              <w:pStyle w:val="Sarakstarindkopa"/>
              <w:spacing w:after="0" w:line="240" w:lineRule="auto"/>
              <w:rPr>
                <w:noProof/>
                <w:sz w:val="20"/>
                <w:lang w:eastAsia="lv-LV"/>
              </w:rPr>
            </w:pPr>
          </w:p>
        </w:tc>
        <w:tc>
          <w:tcPr>
            <w:tcW w:w="1134" w:type="dxa"/>
          </w:tcPr>
          <w:p w:rsidR="00C55F45" w:rsidRDefault="00C55F45" w:rsidP="000F4866">
            <w:pPr>
              <w:jc w:val="both"/>
            </w:pPr>
          </w:p>
        </w:tc>
        <w:tc>
          <w:tcPr>
            <w:tcW w:w="3623" w:type="dxa"/>
            <w:shd w:val="clear" w:color="auto" w:fill="FFFFFF" w:themeFill="background1"/>
          </w:tcPr>
          <w:p w:rsidR="00877190" w:rsidRPr="002238CF" w:rsidRDefault="00C55F45" w:rsidP="0025351E">
            <w:pPr>
              <w:pStyle w:val="Sarakstarindkopa"/>
              <w:spacing w:after="0" w:line="240" w:lineRule="auto"/>
              <w:ind w:left="0"/>
            </w:pPr>
            <w:r w:rsidRPr="002238CF">
              <w:rPr>
                <w:b/>
              </w:rPr>
              <w:t>F.</w:t>
            </w:r>
            <w:r w:rsidRPr="002238CF">
              <w:t xml:space="preserve"> </w:t>
            </w:r>
            <w:r w:rsidR="0000038A" w:rsidRPr="002238CF">
              <w:t>Barikāde</w:t>
            </w:r>
            <w:r w:rsidR="00877190" w:rsidRPr="002238CF">
              <w:t>s Rīgā Doma laukumā.</w:t>
            </w:r>
            <w:r w:rsidR="0000038A" w:rsidRPr="002238CF">
              <w:t xml:space="preserve"> 1991.</w:t>
            </w:r>
            <w:r w:rsidR="00877190" w:rsidRPr="002238CF">
              <w:t>gada 15.janvāris.</w:t>
            </w:r>
            <w:r w:rsidR="0000038A" w:rsidRPr="002238CF">
              <w:t xml:space="preserve"> </w:t>
            </w:r>
          </w:p>
          <w:p w:rsidR="00C55F45" w:rsidRPr="002238CF" w:rsidRDefault="00877190" w:rsidP="0025351E">
            <w:pPr>
              <w:pStyle w:val="Sarakstarindkopa"/>
              <w:spacing w:after="0" w:line="240" w:lineRule="auto"/>
              <w:ind w:left="0"/>
            </w:pPr>
            <w:r w:rsidRPr="002238CF">
              <w:t xml:space="preserve">Fotogrāfs Valdis </w:t>
            </w:r>
            <w:proofErr w:type="spellStart"/>
            <w:r w:rsidR="00172541" w:rsidRPr="002238CF">
              <w:t>Koršunovs</w:t>
            </w:r>
            <w:proofErr w:type="spellEnd"/>
            <w:r w:rsidR="00816E24" w:rsidRPr="002238CF">
              <w:t>.</w:t>
            </w:r>
            <w:r w:rsidR="0000038A" w:rsidRPr="002238CF">
              <w:t xml:space="preserve"> </w:t>
            </w:r>
            <w:r w:rsidR="0000038A" w:rsidRPr="001F2BF9">
              <w:t>TMNM</w:t>
            </w:r>
            <w:r w:rsidR="00F1233F" w:rsidRPr="001F2BF9">
              <w:t xml:space="preserve"> </w:t>
            </w:r>
            <w:r w:rsidR="0000038A" w:rsidRPr="001F2BF9">
              <w:t xml:space="preserve">23791 </w:t>
            </w:r>
            <w:r w:rsidRPr="001F2BF9">
              <w:t>/</w:t>
            </w:r>
            <w:r w:rsidR="0000038A" w:rsidRPr="001F2BF9">
              <w:t>3</w:t>
            </w:r>
          </w:p>
        </w:tc>
      </w:tr>
      <w:tr w:rsidR="000223BF" w:rsidTr="001F2BF9">
        <w:tc>
          <w:tcPr>
            <w:tcW w:w="3539" w:type="dxa"/>
          </w:tcPr>
          <w:p w:rsidR="009F70FA" w:rsidRPr="009F70FA" w:rsidRDefault="009F70FA" w:rsidP="009F61B9">
            <w:pPr>
              <w:pStyle w:val="Sarakstarindkopa"/>
              <w:numPr>
                <w:ilvl w:val="0"/>
                <w:numId w:val="1"/>
              </w:numPr>
              <w:spacing w:after="0" w:line="240" w:lineRule="auto"/>
              <w:rPr>
                <w:noProof/>
                <w:lang w:eastAsia="lv-LV"/>
              </w:rPr>
            </w:pPr>
            <w:r w:rsidRPr="009F70FA">
              <w:rPr>
                <w:noProof/>
                <w:lang w:val="en-GB" w:eastAsia="en-GB"/>
              </w:rPr>
              <w:drawing>
                <wp:inline distT="0" distB="0" distL="0" distR="0">
                  <wp:extent cx="1485900" cy="1089458"/>
                  <wp:effectExtent l="0" t="0" r="0" b="0"/>
                  <wp:docPr id="6" name="Attēls 6" descr="E:\atmoda 1985.-1994\Mitiņš par Valsts valodu Tukuma tirgus laukumā 1989.gadā. Fotogrāfs Jānis Vītols. TMNM 1003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moda 1985.-1994\Mitiņš par Valsts valodu Tukuma tirgus laukumā 1989.gadā. Fotogrāfs Jānis Vītols. TMNM 1003537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7713" cy="1105451"/>
                          </a:xfrm>
                          <a:prstGeom prst="rect">
                            <a:avLst/>
                          </a:prstGeom>
                          <a:noFill/>
                          <a:ln>
                            <a:noFill/>
                          </a:ln>
                        </pic:spPr>
                      </pic:pic>
                    </a:graphicData>
                  </a:graphic>
                </wp:inline>
              </w:drawing>
            </w:r>
          </w:p>
        </w:tc>
        <w:tc>
          <w:tcPr>
            <w:tcW w:w="1134" w:type="dxa"/>
          </w:tcPr>
          <w:p w:rsidR="009F70FA" w:rsidRDefault="009F70FA" w:rsidP="000F4866">
            <w:pPr>
              <w:jc w:val="both"/>
            </w:pPr>
          </w:p>
        </w:tc>
        <w:tc>
          <w:tcPr>
            <w:tcW w:w="3623" w:type="dxa"/>
            <w:shd w:val="clear" w:color="auto" w:fill="FFFFFF" w:themeFill="background1"/>
          </w:tcPr>
          <w:p w:rsidR="00E018DA" w:rsidRPr="002238CF" w:rsidRDefault="00C55F45" w:rsidP="0025351E">
            <w:r w:rsidRPr="002238CF">
              <w:rPr>
                <w:b/>
              </w:rPr>
              <w:t>G</w:t>
            </w:r>
            <w:r w:rsidR="00E018DA" w:rsidRPr="002238CF">
              <w:rPr>
                <w:b/>
              </w:rPr>
              <w:t>.</w:t>
            </w:r>
            <w:r w:rsidR="00E018DA" w:rsidRPr="002238CF">
              <w:t xml:space="preserve"> </w:t>
            </w:r>
            <w:r w:rsidR="00CF649F" w:rsidRPr="002238CF">
              <w:t>Uzvaras svētku svinības</w:t>
            </w:r>
            <w:r w:rsidR="00BE59A6" w:rsidRPr="002238CF">
              <w:t xml:space="preserve"> </w:t>
            </w:r>
            <w:r w:rsidR="00CF649F" w:rsidRPr="002238CF">
              <w:t>pie pieminekļa</w:t>
            </w:r>
            <w:r w:rsidR="00A31804" w:rsidRPr="002238CF">
              <w:t xml:space="preserve"> Tukuma atbrīvotājiem</w:t>
            </w:r>
            <w:r w:rsidR="00BE59A6" w:rsidRPr="002238CF">
              <w:t xml:space="preserve">, atzīmējot 40. gadadienu kopš uzvaras pār fašistisko Vāciju.   Pieminekļa autore: </w:t>
            </w:r>
            <w:r w:rsidR="00D555AC" w:rsidRPr="002238CF">
              <w:t xml:space="preserve">tēlniece  Arta </w:t>
            </w:r>
            <w:r w:rsidR="00BE59A6" w:rsidRPr="002238CF">
              <w:t>Dumpe</w:t>
            </w:r>
            <w:r w:rsidR="00A31804" w:rsidRPr="002238CF">
              <w:t>. 1985.</w:t>
            </w:r>
            <w:r w:rsidR="00F1233F" w:rsidRPr="002238CF">
              <w:t xml:space="preserve"> </w:t>
            </w:r>
            <w:r w:rsidR="00A31804" w:rsidRPr="002238CF">
              <w:t>gada 9.</w:t>
            </w:r>
            <w:r w:rsidR="00F1233F" w:rsidRPr="002238CF">
              <w:t xml:space="preserve"> </w:t>
            </w:r>
            <w:r w:rsidR="00A31804" w:rsidRPr="002238CF">
              <w:t>maijs</w:t>
            </w:r>
            <w:r w:rsidR="00CF649F" w:rsidRPr="002238CF">
              <w:t xml:space="preserve">. </w:t>
            </w:r>
          </w:p>
          <w:p w:rsidR="00E018DA" w:rsidRPr="002238CF" w:rsidRDefault="00E018DA" w:rsidP="0025351E">
            <w:r w:rsidRPr="002238CF">
              <w:t>Fotogrāfs nezināms</w:t>
            </w:r>
            <w:r w:rsidR="00816E24" w:rsidRPr="002238CF">
              <w:t>.</w:t>
            </w:r>
            <w:r w:rsidR="00CF649F" w:rsidRPr="002238CF">
              <w:t xml:space="preserve"> </w:t>
            </w:r>
          </w:p>
          <w:p w:rsidR="009F70FA" w:rsidRPr="002238CF" w:rsidRDefault="00816E24" w:rsidP="0025351E">
            <w:r w:rsidRPr="001F2BF9">
              <w:t>TMNM 29997</w:t>
            </w:r>
            <w:r w:rsidR="00E018DA" w:rsidRPr="001F2BF9">
              <w:t>/</w:t>
            </w:r>
            <w:r w:rsidR="00CF649F" w:rsidRPr="001F2BF9">
              <w:t>3</w:t>
            </w:r>
          </w:p>
        </w:tc>
      </w:tr>
      <w:tr w:rsidR="00CF649F" w:rsidTr="001F2BF9">
        <w:tc>
          <w:tcPr>
            <w:tcW w:w="3539" w:type="dxa"/>
          </w:tcPr>
          <w:p w:rsidR="009F70FA" w:rsidRPr="009F70FA" w:rsidRDefault="009F70FA" w:rsidP="009F61B9">
            <w:pPr>
              <w:pStyle w:val="Sarakstarindkopa"/>
              <w:numPr>
                <w:ilvl w:val="0"/>
                <w:numId w:val="1"/>
              </w:numPr>
              <w:spacing w:after="0" w:line="240" w:lineRule="auto"/>
              <w:rPr>
                <w:noProof/>
                <w:lang w:eastAsia="lv-LV"/>
              </w:rPr>
            </w:pPr>
            <w:r w:rsidRPr="009F70FA">
              <w:rPr>
                <w:noProof/>
                <w:lang w:val="en-GB" w:eastAsia="en-GB"/>
              </w:rPr>
              <w:drawing>
                <wp:inline distT="0" distB="0" distL="0" distR="0">
                  <wp:extent cx="1543050" cy="1028700"/>
                  <wp:effectExtent l="0" t="0" r="0" b="0"/>
                  <wp:docPr id="7" name="Attēls 7" descr="E:\atmoda 1985.-1994\Ļeņina pieminekļa demontāža. 29.maijs,1990. Fotogrāfs J. Vītols, TMNM 2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tmoda 1985.-1994\Ļeņina pieminekļa demontāža. 29.maijs,1990. Fotogrāfs J. Vītols, TMNM 2378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c>
          <w:tcPr>
            <w:tcW w:w="1134" w:type="dxa"/>
          </w:tcPr>
          <w:p w:rsidR="009F70FA" w:rsidRDefault="009F70FA" w:rsidP="000F4866">
            <w:pPr>
              <w:jc w:val="both"/>
            </w:pPr>
          </w:p>
        </w:tc>
        <w:tc>
          <w:tcPr>
            <w:tcW w:w="3623" w:type="dxa"/>
            <w:shd w:val="clear" w:color="auto" w:fill="FFFFFF" w:themeFill="background1"/>
          </w:tcPr>
          <w:p w:rsidR="00613267" w:rsidRPr="002238CF" w:rsidRDefault="00C55F45" w:rsidP="0025351E">
            <w:r w:rsidRPr="002238CF">
              <w:rPr>
                <w:b/>
              </w:rPr>
              <w:t>H</w:t>
            </w:r>
            <w:r w:rsidR="009F61B9" w:rsidRPr="002238CF">
              <w:rPr>
                <w:b/>
              </w:rPr>
              <w:t>.</w:t>
            </w:r>
            <w:r w:rsidR="009F61B9" w:rsidRPr="002238CF">
              <w:t xml:space="preserve"> </w:t>
            </w:r>
            <w:r w:rsidR="00AF665A" w:rsidRPr="002238CF">
              <w:t>Prāvests</w:t>
            </w:r>
            <w:r w:rsidR="00D555AC" w:rsidRPr="002238CF">
              <w:t xml:space="preserve"> Augusts </w:t>
            </w:r>
            <w:r w:rsidR="00CF649F" w:rsidRPr="002238CF">
              <w:t>Ālers un vie</w:t>
            </w:r>
            <w:r w:rsidR="00D555AC" w:rsidRPr="002238CF">
              <w:t>ns no LTV dibinātājiem Tukumā Andris</w:t>
            </w:r>
            <w:r w:rsidR="00CF649F" w:rsidRPr="002238CF">
              <w:t xml:space="preserve"> Miezītis represēto piemi</w:t>
            </w:r>
            <w:r w:rsidR="00D13942" w:rsidRPr="002238CF">
              <w:t>ņas vietas atklāšanā</w:t>
            </w:r>
            <w:r w:rsidR="00F1233F" w:rsidRPr="002238CF">
              <w:t xml:space="preserve"> pie dzelzceļa stacijas Tukums 2</w:t>
            </w:r>
            <w:r w:rsidR="00D13942" w:rsidRPr="002238CF">
              <w:t xml:space="preserve">. </w:t>
            </w:r>
          </w:p>
          <w:p w:rsidR="00E018DA" w:rsidRPr="002238CF" w:rsidRDefault="00D13942" w:rsidP="0025351E">
            <w:r w:rsidRPr="002238CF">
              <w:t>1989. gada 25.</w:t>
            </w:r>
            <w:r w:rsidR="00F1233F" w:rsidRPr="002238CF">
              <w:t xml:space="preserve"> </w:t>
            </w:r>
            <w:r w:rsidRPr="002238CF">
              <w:t>marts</w:t>
            </w:r>
            <w:r w:rsidR="00CF649F" w:rsidRPr="002238CF">
              <w:t xml:space="preserve">. </w:t>
            </w:r>
          </w:p>
          <w:p w:rsidR="00E018DA" w:rsidRPr="002238CF" w:rsidRDefault="00E018DA" w:rsidP="0025351E">
            <w:r w:rsidRPr="002238CF">
              <w:t xml:space="preserve">Fotogrāfs Valdies </w:t>
            </w:r>
            <w:proofErr w:type="spellStart"/>
            <w:r w:rsidR="00CF649F" w:rsidRPr="002238CF">
              <w:t>Koršunovs</w:t>
            </w:r>
            <w:proofErr w:type="spellEnd"/>
            <w:r w:rsidR="00816E24" w:rsidRPr="002238CF">
              <w:t>.</w:t>
            </w:r>
            <w:r w:rsidR="00CF649F" w:rsidRPr="002238CF">
              <w:t xml:space="preserve"> </w:t>
            </w:r>
          </w:p>
          <w:p w:rsidR="009F70FA" w:rsidRPr="002238CF" w:rsidRDefault="00CF649F" w:rsidP="0025351E">
            <w:r w:rsidRPr="001F2BF9">
              <w:t>TMNM 33718</w:t>
            </w:r>
          </w:p>
        </w:tc>
      </w:tr>
      <w:tr w:rsidR="00CF649F" w:rsidTr="001F2BF9">
        <w:tc>
          <w:tcPr>
            <w:tcW w:w="3539" w:type="dxa"/>
          </w:tcPr>
          <w:p w:rsidR="004B0CFC" w:rsidRDefault="000113F1" w:rsidP="009F61B9">
            <w:pPr>
              <w:pStyle w:val="Sarakstarindkopa"/>
              <w:numPr>
                <w:ilvl w:val="0"/>
                <w:numId w:val="1"/>
              </w:numPr>
              <w:spacing w:after="0" w:line="240" w:lineRule="auto"/>
              <w:rPr>
                <w:noProof/>
                <w:lang w:eastAsia="lv-LV"/>
              </w:rPr>
            </w:pPr>
            <w:r w:rsidRPr="000113F1">
              <w:rPr>
                <w:noProof/>
                <w:lang w:val="en-GB" w:eastAsia="en-GB"/>
              </w:rPr>
              <w:drawing>
                <wp:inline distT="0" distB="0" distL="0" distR="0">
                  <wp:extent cx="1514475" cy="1005537"/>
                  <wp:effectExtent l="0" t="0" r="0" b="4445"/>
                  <wp:docPr id="8" name="Attēls 8" descr="E:\atmoda 1985.-1994\Represēto piemiņas vieta pie Tukums2 stacijas.  1990. gads. Fotogrāfs Jānis Vītols. TMNM 1 0023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moda 1985.-1994\Represēto piemiņas vieta pie Tukums2 stacijas.  1990. gads. Fotogrāfs Jānis Vītols. TMNM 1 002377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1864" cy="1023722"/>
                          </a:xfrm>
                          <a:prstGeom prst="rect">
                            <a:avLst/>
                          </a:prstGeom>
                          <a:noFill/>
                          <a:ln>
                            <a:noFill/>
                          </a:ln>
                        </pic:spPr>
                      </pic:pic>
                    </a:graphicData>
                  </a:graphic>
                </wp:inline>
              </w:drawing>
            </w:r>
          </w:p>
          <w:p w:rsidR="00BC386A" w:rsidRPr="00BC386A" w:rsidRDefault="00BC386A" w:rsidP="00BC386A">
            <w:pPr>
              <w:pStyle w:val="Sarakstarindkopa"/>
              <w:spacing w:after="0" w:line="240" w:lineRule="auto"/>
              <w:rPr>
                <w:noProof/>
                <w:sz w:val="20"/>
                <w:lang w:eastAsia="lv-LV"/>
              </w:rPr>
            </w:pPr>
          </w:p>
        </w:tc>
        <w:tc>
          <w:tcPr>
            <w:tcW w:w="1134" w:type="dxa"/>
            <w:shd w:val="clear" w:color="auto" w:fill="FFFFFF" w:themeFill="background1"/>
          </w:tcPr>
          <w:p w:rsidR="004B0CFC" w:rsidRDefault="004B0CFC" w:rsidP="000F4866">
            <w:pPr>
              <w:jc w:val="both"/>
            </w:pPr>
          </w:p>
        </w:tc>
        <w:tc>
          <w:tcPr>
            <w:tcW w:w="3623" w:type="dxa"/>
            <w:shd w:val="clear" w:color="auto" w:fill="FFFFFF" w:themeFill="background1"/>
          </w:tcPr>
          <w:p w:rsidR="00613267" w:rsidRPr="002238CF" w:rsidRDefault="00C55F45" w:rsidP="0025351E">
            <w:r w:rsidRPr="002238CF">
              <w:rPr>
                <w:b/>
              </w:rPr>
              <w:t>I</w:t>
            </w:r>
            <w:r w:rsidR="009F61B9" w:rsidRPr="002238CF">
              <w:rPr>
                <w:b/>
              </w:rPr>
              <w:t>.</w:t>
            </w:r>
            <w:r w:rsidR="009F61B9" w:rsidRPr="002238CF">
              <w:t xml:space="preserve"> </w:t>
            </w:r>
            <w:r w:rsidR="00CF649F" w:rsidRPr="002238CF">
              <w:t xml:space="preserve">LTF </w:t>
            </w:r>
            <w:r w:rsidR="00F1233F" w:rsidRPr="002238CF">
              <w:t xml:space="preserve">Tukuma nodaļas rīkotais mītiņš </w:t>
            </w:r>
            <w:r w:rsidR="00613267" w:rsidRPr="002238CF">
              <w:t>“</w:t>
            </w:r>
            <w:r w:rsidR="00CF649F" w:rsidRPr="002238CF">
              <w:t>Par tiesis</w:t>
            </w:r>
            <w:r w:rsidR="000779AA" w:rsidRPr="002238CF">
              <w:t>ku valsti</w:t>
            </w:r>
            <w:r w:rsidR="00613267" w:rsidRPr="002238CF">
              <w:t>”</w:t>
            </w:r>
            <w:r w:rsidR="00F1233F" w:rsidRPr="002238CF">
              <w:t xml:space="preserve"> </w:t>
            </w:r>
            <w:r w:rsidR="00BE59A6" w:rsidRPr="002238CF">
              <w:t>Tukuma Ti</w:t>
            </w:r>
            <w:r w:rsidR="0069064A" w:rsidRPr="002238CF">
              <w:t xml:space="preserve">rgus laukumā. </w:t>
            </w:r>
            <w:r w:rsidR="000779AA" w:rsidRPr="002238CF">
              <w:t xml:space="preserve">  </w:t>
            </w:r>
          </w:p>
          <w:p w:rsidR="00E018DA" w:rsidRPr="002238CF" w:rsidRDefault="000779AA" w:rsidP="0025351E">
            <w:r w:rsidRPr="002238CF">
              <w:t>1988.</w:t>
            </w:r>
            <w:r w:rsidR="00F1233F" w:rsidRPr="002238CF">
              <w:t xml:space="preserve"> </w:t>
            </w:r>
            <w:r w:rsidRPr="002238CF">
              <w:t>gada 22.</w:t>
            </w:r>
            <w:r w:rsidR="00F1233F" w:rsidRPr="002238CF">
              <w:t xml:space="preserve"> </w:t>
            </w:r>
            <w:r w:rsidRPr="002238CF">
              <w:t>oktobris</w:t>
            </w:r>
            <w:r w:rsidR="00CF649F" w:rsidRPr="002238CF">
              <w:t xml:space="preserve">.  </w:t>
            </w:r>
          </w:p>
          <w:p w:rsidR="00E018DA" w:rsidRPr="002238CF" w:rsidRDefault="00E018DA" w:rsidP="0025351E">
            <w:r w:rsidRPr="002238CF">
              <w:t>Fotogrāfs Jānis Vītols</w:t>
            </w:r>
            <w:r w:rsidR="00816E24" w:rsidRPr="002238CF">
              <w:t>.</w:t>
            </w:r>
            <w:r w:rsidR="00CF649F" w:rsidRPr="002238CF">
              <w:t xml:space="preserve"> </w:t>
            </w:r>
          </w:p>
          <w:p w:rsidR="004B0CFC" w:rsidRPr="002238CF" w:rsidRDefault="00CF649F" w:rsidP="0025351E">
            <w:r w:rsidRPr="001F2BF9">
              <w:rPr>
                <w:shd w:val="clear" w:color="auto" w:fill="FFFFFF" w:themeFill="background1"/>
              </w:rPr>
              <w:t>TMNM 29989</w:t>
            </w:r>
          </w:p>
        </w:tc>
      </w:tr>
      <w:tr w:rsidR="000113F1" w:rsidTr="001F2BF9">
        <w:tc>
          <w:tcPr>
            <w:tcW w:w="3539" w:type="dxa"/>
          </w:tcPr>
          <w:p w:rsidR="000113F1" w:rsidRPr="000113F1" w:rsidRDefault="00C90BD5" w:rsidP="009F61B9">
            <w:pPr>
              <w:pStyle w:val="Sarakstarindkopa"/>
              <w:numPr>
                <w:ilvl w:val="0"/>
                <w:numId w:val="1"/>
              </w:numPr>
              <w:spacing w:after="0" w:line="240" w:lineRule="auto"/>
              <w:rPr>
                <w:noProof/>
                <w:lang w:eastAsia="lv-LV"/>
              </w:rPr>
            </w:pPr>
            <w:r>
              <w:rPr>
                <w:noProof/>
                <w:lang w:val="en-GB" w:eastAsia="en-GB"/>
              </w:rPr>
              <w:drawing>
                <wp:inline distT="0" distB="0" distL="0" distR="0" wp14:anchorId="43A95FE4">
                  <wp:extent cx="1609957" cy="942975"/>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324" cy="951976"/>
                          </a:xfrm>
                          <a:prstGeom prst="rect">
                            <a:avLst/>
                          </a:prstGeom>
                          <a:noFill/>
                        </pic:spPr>
                      </pic:pic>
                    </a:graphicData>
                  </a:graphic>
                </wp:inline>
              </w:drawing>
            </w:r>
          </w:p>
        </w:tc>
        <w:tc>
          <w:tcPr>
            <w:tcW w:w="1134" w:type="dxa"/>
          </w:tcPr>
          <w:p w:rsidR="000113F1" w:rsidRDefault="000113F1" w:rsidP="000F4866">
            <w:pPr>
              <w:jc w:val="both"/>
            </w:pPr>
          </w:p>
        </w:tc>
        <w:tc>
          <w:tcPr>
            <w:tcW w:w="3623" w:type="dxa"/>
            <w:shd w:val="clear" w:color="auto" w:fill="FFFFFF" w:themeFill="background1"/>
          </w:tcPr>
          <w:p w:rsidR="00613267" w:rsidRPr="002238CF" w:rsidRDefault="00C55F45" w:rsidP="0025351E">
            <w:r w:rsidRPr="002238CF">
              <w:rPr>
                <w:b/>
              </w:rPr>
              <w:t>J.</w:t>
            </w:r>
            <w:r w:rsidR="009F61B9" w:rsidRPr="002238CF">
              <w:t xml:space="preserve"> </w:t>
            </w:r>
            <w:r w:rsidR="000223BF" w:rsidRPr="002238CF">
              <w:t>Jauniešu p</w:t>
            </w:r>
            <w:r w:rsidR="00CF649F" w:rsidRPr="002238CF">
              <w:t xml:space="preserve">ikets </w:t>
            </w:r>
            <w:r w:rsidR="000223BF" w:rsidRPr="002238CF">
              <w:t xml:space="preserve">pret rudens iesaukumu Padomju armijā </w:t>
            </w:r>
            <w:r w:rsidR="00CF649F" w:rsidRPr="002238CF">
              <w:t xml:space="preserve">pie </w:t>
            </w:r>
            <w:r w:rsidR="000223BF" w:rsidRPr="002238CF">
              <w:t>Tukuma kara k</w:t>
            </w:r>
            <w:r w:rsidR="000779AA" w:rsidRPr="002238CF">
              <w:t xml:space="preserve">omisariāta. </w:t>
            </w:r>
          </w:p>
          <w:p w:rsidR="00E018DA" w:rsidRPr="002238CF" w:rsidRDefault="00F1233F" w:rsidP="0025351E">
            <w:r w:rsidRPr="002238CF">
              <w:t>No kreisās:</w:t>
            </w:r>
            <w:r w:rsidR="000223BF" w:rsidRPr="002238CF">
              <w:t xml:space="preserve"> Rimants Liepiņš, Klāvs Radziņš, Ģirts Rūda, Gatis Lūsis</w:t>
            </w:r>
            <w:r w:rsidR="00CF649F" w:rsidRPr="002238CF">
              <w:t xml:space="preserve">. </w:t>
            </w:r>
          </w:p>
          <w:p w:rsidR="00613267" w:rsidRPr="002238CF" w:rsidRDefault="00613267" w:rsidP="0025351E">
            <w:r w:rsidRPr="002238CF">
              <w:t>1989.</w:t>
            </w:r>
            <w:r w:rsidR="00F1233F" w:rsidRPr="002238CF">
              <w:t xml:space="preserve"> </w:t>
            </w:r>
            <w:r w:rsidRPr="002238CF">
              <w:t>gada 20.oktobris.</w:t>
            </w:r>
          </w:p>
          <w:p w:rsidR="00E018DA" w:rsidRPr="002238CF" w:rsidRDefault="00E018DA" w:rsidP="0025351E">
            <w:r w:rsidRPr="002238CF">
              <w:t xml:space="preserve">Fotogrāfs Valdis </w:t>
            </w:r>
            <w:proofErr w:type="spellStart"/>
            <w:r w:rsidR="00CF649F" w:rsidRPr="002238CF">
              <w:t>Koršunovs</w:t>
            </w:r>
            <w:proofErr w:type="spellEnd"/>
            <w:r w:rsidR="00816E24" w:rsidRPr="002238CF">
              <w:t>.</w:t>
            </w:r>
            <w:r w:rsidR="00CF649F" w:rsidRPr="002238CF">
              <w:t xml:space="preserve"> </w:t>
            </w:r>
          </w:p>
          <w:p w:rsidR="000113F1" w:rsidRPr="002238CF" w:rsidRDefault="00CF649F" w:rsidP="0025351E">
            <w:r w:rsidRPr="002238CF">
              <w:t xml:space="preserve">TMNM 23780 </w:t>
            </w:r>
            <w:r w:rsidR="00E018DA" w:rsidRPr="002238CF">
              <w:t>/</w:t>
            </w:r>
            <w:r w:rsidRPr="002238CF">
              <w:t>3</w:t>
            </w:r>
          </w:p>
        </w:tc>
      </w:tr>
    </w:tbl>
    <w:p w:rsidR="00FA3DE6" w:rsidRDefault="000F4866" w:rsidP="000F4866">
      <w:pPr>
        <w:jc w:val="both"/>
      </w:pPr>
      <w:r>
        <w:t xml:space="preserve"> </w:t>
      </w:r>
    </w:p>
    <w:p w:rsidR="00F5766E" w:rsidRDefault="000F4866" w:rsidP="000F4866">
      <w:pPr>
        <w:jc w:val="both"/>
        <w:rPr>
          <w:b/>
        </w:rPr>
      </w:pPr>
      <w:r>
        <w:t xml:space="preserve"> </w:t>
      </w:r>
      <w:r w:rsidR="00AF1A5A" w:rsidRPr="00503F41">
        <w:rPr>
          <w:b/>
        </w:rPr>
        <w:t>2. Sakārtojiet fotogrāfijās attainotos vēstures notikumus</w:t>
      </w:r>
      <w:r w:rsidR="003A413E" w:rsidRPr="00503F41">
        <w:rPr>
          <w:b/>
        </w:rPr>
        <w:t xml:space="preserve">  </w:t>
      </w:r>
      <w:r w:rsidR="00AF1A5A" w:rsidRPr="00503F41">
        <w:rPr>
          <w:b/>
        </w:rPr>
        <w:t xml:space="preserve">hronoloģiski pareizā </w:t>
      </w:r>
      <w:r w:rsidR="00F5766E" w:rsidRPr="00503F41">
        <w:rPr>
          <w:b/>
        </w:rPr>
        <w:t xml:space="preserve"> secībā, sākot ar senāko!</w:t>
      </w:r>
      <w:r w:rsidR="00AF1A5A" w:rsidRPr="00503F41">
        <w:rPr>
          <w:b/>
        </w:rPr>
        <w:t xml:space="preserve"> Ciparus</w:t>
      </w:r>
      <w:r w:rsidR="006F5F89">
        <w:rPr>
          <w:b/>
        </w:rPr>
        <w:t xml:space="preserve"> (vai burtus)</w:t>
      </w:r>
      <w:r w:rsidR="00AF1A5A" w:rsidRPr="00503F41">
        <w:rPr>
          <w:b/>
        </w:rPr>
        <w:t xml:space="preserve"> atzīmējiet uz laika līnijas!</w:t>
      </w:r>
    </w:p>
    <w:p w:rsidR="00477F7D" w:rsidRPr="00503F41" w:rsidRDefault="00477F7D" w:rsidP="000F4866">
      <w:pPr>
        <w:jc w:val="both"/>
        <w:rPr>
          <w:b/>
        </w:rPr>
      </w:pPr>
    </w:p>
    <w:p w:rsidR="00A352CE" w:rsidRPr="00503F41" w:rsidRDefault="00AF1A5A" w:rsidP="00A352CE">
      <w:pPr>
        <w:tabs>
          <w:tab w:val="left" w:pos="1170"/>
        </w:tabs>
        <w:jc w:val="both"/>
        <w:rPr>
          <w:b/>
        </w:rPr>
      </w:pPr>
      <w:r w:rsidRPr="00503F41">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55880</wp:posOffset>
                </wp:positionV>
                <wp:extent cx="5295900" cy="19050"/>
                <wp:effectExtent l="0" t="76200" r="19050" b="76200"/>
                <wp:wrapNone/>
                <wp:docPr id="14" name="Straight Arrow Connector 14"/>
                <wp:cNvGraphicFramePr/>
                <a:graphic xmlns:a="http://schemas.openxmlformats.org/drawingml/2006/main">
                  <a:graphicData uri="http://schemas.microsoft.com/office/word/2010/wordprocessingShape">
                    <wps:wsp>
                      <wps:cNvCnPr/>
                      <wps:spPr>
                        <a:xfrm flipV="1">
                          <a:off x="0" y="0"/>
                          <a:ext cx="52959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37AA8CEB" id="_x0000_t32" coordsize="21600,21600" o:spt="32" o:oned="t" path="m,l21600,21600e" filled="f">
                <v:path arrowok="t" fillok="f" o:connecttype="none"/>
                <o:lock v:ext="edit" shapetype="t"/>
              </v:shapetype>
              <v:shape id="Straight Arrow Connector 14" o:spid="_x0000_s1026" type="#_x0000_t32" style="position:absolute;margin-left:1.5pt;margin-top:4.4pt;width:417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" strokecolor="#5b9bd5 [3204]" strokeweight=".5pt">
                <v:stroke endarrow="block" joinstyle="miter"/>
              </v:shape>
            </w:pict>
          </mc:Fallback>
        </mc:AlternateContent>
      </w:r>
    </w:p>
    <w:p w:rsidR="002238CF" w:rsidRPr="002238CF" w:rsidRDefault="002238CF" w:rsidP="000F4866">
      <w:pPr>
        <w:jc w:val="both"/>
        <w:rPr>
          <w:b/>
          <w:sz w:val="10"/>
        </w:rPr>
      </w:pPr>
    </w:p>
    <w:p w:rsidR="00A352CE" w:rsidRPr="00503F41" w:rsidRDefault="00A352CE" w:rsidP="000F4866">
      <w:pPr>
        <w:jc w:val="both"/>
        <w:rPr>
          <w:b/>
        </w:rPr>
      </w:pPr>
      <w:r w:rsidRPr="00503F41">
        <w:rPr>
          <w:b/>
        </w:rPr>
        <w:t xml:space="preserve">3. </w:t>
      </w:r>
      <w:r w:rsidR="00AF1A5A" w:rsidRPr="00503F41">
        <w:rPr>
          <w:b/>
        </w:rPr>
        <w:t>Aplūkojiet fotogrāfijas, kurās redzami plakāti! Uzrakstiet vismaz trīs lozungos redzamos saukļus! Kāds ir to vēstījums sabiedrība</w:t>
      </w:r>
      <w:r w:rsidR="006F5F89">
        <w:rPr>
          <w:b/>
        </w:rPr>
        <w:t>i</w:t>
      </w:r>
      <w:r w:rsidR="00AF1A5A" w:rsidRPr="00503F41">
        <w:rPr>
          <w:b/>
        </w:rPr>
        <w:t xml:space="preserve">? Kāda </w:t>
      </w:r>
      <w:r w:rsidR="006F5F89">
        <w:rPr>
          <w:b/>
        </w:rPr>
        <w:t xml:space="preserve">prasība tiek </w:t>
      </w:r>
      <w:r w:rsidR="00170F63">
        <w:rPr>
          <w:b/>
        </w:rPr>
        <w:t xml:space="preserve"> izteikta?</w:t>
      </w:r>
      <w:r w:rsidR="006F5F89">
        <w:rPr>
          <w:b/>
        </w:rPr>
        <w:t xml:space="preserve"> Kāpēc 20.</w:t>
      </w:r>
      <w:r w:rsidR="00F1233F">
        <w:rPr>
          <w:b/>
        </w:rPr>
        <w:t xml:space="preserve"> </w:t>
      </w:r>
      <w:r w:rsidR="006F5F89">
        <w:rPr>
          <w:b/>
        </w:rPr>
        <w:t>g</w:t>
      </w:r>
      <w:r w:rsidR="00F1233F">
        <w:rPr>
          <w:b/>
        </w:rPr>
        <w:t>ad</w:t>
      </w:r>
      <w:r w:rsidR="006F5F89">
        <w:rPr>
          <w:b/>
        </w:rPr>
        <w:t>s</w:t>
      </w:r>
      <w:r w:rsidR="00F1233F">
        <w:rPr>
          <w:b/>
        </w:rPr>
        <w:t>imta</w:t>
      </w:r>
      <w:r w:rsidR="006F5F89">
        <w:rPr>
          <w:b/>
        </w:rPr>
        <w:t xml:space="preserve"> 80.</w:t>
      </w:r>
      <w:r w:rsidR="00AF665A">
        <w:rPr>
          <w:b/>
        </w:rPr>
        <w:t xml:space="preserve"> </w:t>
      </w:r>
      <w:r w:rsidR="006F5F89">
        <w:rPr>
          <w:b/>
        </w:rPr>
        <w:t>gadu beigās tā bija aktuāla?</w:t>
      </w:r>
      <w:r w:rsidR="00D61837">
        <w:rPr>
          <w:b/>
        </w:rPr>
        <w:t xml:space="preserve"> Ierakstiet to tabulā!</w:t>
      </w:r>
    </w:p>
    <w:tbl>
      <w:tblPr>
        <w:tblStyle w:val="Reatabula"/>
        <w:tblW w:w="0" w:type="auto"/>
        <w:tblLook w:val="04A0" w:firstRow="1" w:lastRow="0" w:firstColumn="1" w:lastColumn="0" w:noHBand="0" w:noVBand="1"/>
      </w:tblPr>
      <w:tblGrid>
        <w:gridCol w:w="2765"/>
        <w:gridCol w:w="2765"/>
        <w:gridCol w:w="2766"/>
      </w:tblGrid>
      <w:tr w:rsidR="00AF1A5A" w:rsidTr="00AF1A5A">
        <w:tc>
          <w:tcPr>
            <w:tcW w:w="2765" w:type="dxa"/>
          </w:tcPr>
          <w:p w:rsidR="00AF1A5A" w:rsidRDefault="00AF1A5A" w:rsidP="000F4866">
            <w:pPr>
              <w:jc w:val="both"/>
            </w:pPr>
            <w:r>
              <w:t>Saukļi uz plākātiem</w:t>
            </w:r>
          </w:p>
        </w:tc>
        <w:tc>
          <w:tcPr>
            <w:tcW w:w="2765" w:type="dxa"/>
          </w:tcPr>
          <w:p w:rsidR="00AF1A5A" w:rsidRDefault="00AF1A5A" w:rsidP="000F4866">
            <w:pPr>
              <w:jc w:val="both"/>
            </w:pPr>
            <w:r>
              <w:t>Vēstījums sabiedrībai</w:t>
            </w:r>
            <w:r w:rsidR="007B7B10">
              <w:t xml:space="preserve"> – kāda prasība tiek izteikta</w:t>
            </w:r>
          </w:p>
        </w:tc>
        <w:tc>
          <w:tcPr>
            <w:tcW w:w="2766" w:type="dxa"/>
          </w:tcPr>
          <w:p w:rsidR="00AF1A5A" w:rsidRDefault="007B7B10" w:rsidP="000F4866">
            <w:pPr>
              <w:jc w:val="both"/>
            </w:pPr>
            <w:r>
              <w:t>Kāds varētu būt prasības pamatojums?</w:t>
            </w:r>
          </w:p>
        </w:tc>
      </w:tr>
      <w:tr w:rsidR="00AF1A5A" w:rsidTr="00AF1A5A">
        <w:tc>
          <w:tcPr>
            <w:tcW w:w="2765" w:type="dxa"/>
          </w:tcPr>
          <w:p w:rsidR="00AF1A5A" w:rsidRDefault="00AF1A5A" w:rsidP="000F4866">
            <w:pPr>
              <w:jc w:val="both"/>
            </w:pPr>
            <w:r>
              <w:t>A.</w:t>
            </w:r>
          </w:p>
          <w:p w:rsidR="00AF1A5A" w:rsidRDefault="00AF1A5A" w:rsidP="000F4866">
            <w:pPr>
              <w:jc w:val="both"/>
            </w:pPr>
          </w:p>
          <w:p w:rsidR="00AF1A5A" w:rsidRDefault="00AF1A5A" w:rsidP="000F4866">
            <w:pPr>
              <w:jc w:val="both"/>
            </w:pPr>
            <w:r>
              <w:t>B.</w:t>
            </w:r>
          </w:p>
          <w:p w:rsidR="00AF1A5A" w:rsidRDefault="00AF1A5A" w:rsidP="000F4866">
            <w:pPr>
              <w:jc w:val="both"/>
            </w:pPr>
          </w:p>
          <w:p w:rsidR="00AF1A5A" w:rsidRDefault="00AF1A5A" w:rsidP="000F4866">
            <w:pPr>
              <w:jc w:val="both"/>
            </w:pPr>
            <w:r>
              <w:t>C.</w:t>
            </w:r>
          </w:p>
          <w:p w:rsidR="00AF1A5A" w:rsidRDefault="00AF1A5A" w:rsidP="000F4866">
            <w:pPr>
              <w:jc w:val="both"/>
            </w:pPr>
          </w:p>
          <w:p w:rsidR="00AF1A5A" w:rsidRDefault="00AF1A5A" w:rsidP="000F4866">
            <w:pPr>
              <w:jc w:val="both"/>
            </w:pPr>
          </w:p>
        </w:tc>
        <w:tc>
          <w:tcPr>
            <w:tcW w:w="2765" w:type="dxa"/>
          </w:tcPr>
          <w:p w:rsidR="00AF1A5A" w:rsidRDefault="00AF1A5A" w:rsidP="000F4866">
            <w:pPr>
              <w:jc w:val="both"/>
            </w:pPr>
          </w:p>
        </w:tc>
        <w:tc>
          <w:tcPr>
            <w:tcW w:w="2766" w:type="dxa"/>
          </w:tcPr>
          <w:p w:rsidR="00AF1A5A" w:rsidRDefault="00AF1A5A" w:rsidP="000F4866">
            <w:pPr>
              <w:jc w:val="both"/>
            </w:pPr>
          </w:p>
        </w:tc>
      </w:tr>
    </w:tbl>
    <w:p w:rsidR="00AF1A5A" w:rsidRPr="002238CF" w:rsidRDefault="00AF1A5A" w:rsidP="000F4866">
      <w:pPr>
        <w:jc w:val="both"/>
        <w:rPr>
          <w:sz w:val="14"/>
        </w:rPr>
      </w:pPr>
    </w:p>
    <w:p w:rsidR="00FA3DE6" w:rsidRPr="00FA3DE6" w:rsidRDefault="00FA3DE6" w:rsidP="000F4866">
      <w:pPr>
        <w:jc w:val="both"/>
        <w:rPr>
          <w:b/>
        </w:rPr>
      </w:pPr>
      <w:r w:rsidRPr="00FA3DE6">
        <w:rPr>
          <w:b/>
        </w:rPr>
        <w:t>Vai kāda no šīm prasībām ir aktuāla mūsdienās? Iedomājies, ka Tev šodien būtu jāpiedalās kādā mītiņā! Ko Tu rakstītu uz savu plakāta? Uzraksti savu vēstījumu šeit!</w:t>
      </w:r>
    </w:p>
    <w:p w:rsidR="00FA3DE6" w:rsidRDefault="00FA3DE6" w:rsidP="000F4866">
      <w:pPr>
        <w:jc w:val="both"/>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4445</wp:posOffset>
                </wp:positionV>
                <wp:extent cx="3057525" cy="1724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05752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DEFBB" id="Rectangle 17" o:spid="_x0000_s1026" style="position:absolute;margin-left:3.75pt;margin-top:.35pt;width:240.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" fillcolor="#5b9bd5 [3204]" strokecolor="#1f4d78 [1604]" strokeweight="1pt"/>
            </w:pict>
          </mc:Fallback>
        </mc:AlternateContent>
      </w:r>
    </w:p>
    <w:p w:rsidR="00FA3DE6" w:rsidRDefault="00FA3DE6" w:rsidP="000F4866">
      <w:pPr>
        <w:jc w:val="both"/>
        <w:rPr>
          <w:b/>
        </w:rPr>
      </w:pPr>
    </w:p>
    <w:p w:rsidR="00FA3DE6" w:rsidRDefault="00FA3DE6" w:rsidP="000F4866">
      <w:pPr>
        <w:jc w:val="both"/>
        <w:rPr>
          <w:b/>
        </w:rPr>
      </w:pPr>
    </w:p>
    <w:p w:rsidR="00FA3DE6" w:rsidRDefault="00FA3DE6" w:rsidP="000F4866">
      <w:pPr>
        <w:jc w:val="both"/>
        <w:rPr>
          <w:b/>
        </w:rPr>
      </w:pPr>
    </w:p>
    <w:p w:rsidR="00FA3DE6" w:rsidRDefault="00FA3DE6" w:rsidP="000F4866">
      <w:pPr>
        <w:jc w:val="both"/>
        <w:rPr>
          <w:b/>
        </w:rPr>
      </w:pPr>
    </w:p>
    <w:p w:rsidR="00FA3DE6" w:rsidRDefault="00FA3DE6" w:rsidP="000F4866">
      <w:pPr>
        <w:jc w:val="both"/>
        <w:rPr>
          <w:b/>
        </w:rPr>
      </w:pPr>
    </w:p>
    <w:p w:rsidR="002238CF" w:rsidRPr="002238CF" w:rsidRDefault="002238CF" w:rsidP="000F4866">
      <w:pPr>
        <w:jc w:val="both"/>
        <w:rPr>
          <w:b/>
          <w:sz w:val="10"/>
        </w:rPr>
      </w:pPr>
    </w:p>
    <w:p w:rsidR="00DD2416" w:rsidRPr="00503F41" w:rsidRDefault="00A352CE" w:rsidP="000F4866">
      <w:pPr>
        <w:jc w:val="both"/>
        <w:rPr>
          <w:b/>
        </w:rPr>
      </w:pPr>
      <w:r w:rsidRPr="00503F41">
        <w:rPr>
          <w:b/>
        </w:rPr>
        <w:t>4</w:t>
      </w:r>
      <w:r w:rsidR="00DD2416" w:rsidRPr="00503F41">
        <w:rPr>
          <w:b/>
        </w:rPr>
        <w:t xml:space="preserve">. </w:t>
      </w:r>
      <w:r w:rsidR="006C0807" w:rsidRPr="00503F41">
        <w:rPr>
          <w:b/>
        </w:rPr>
        <w:t>Izpētiet T</w:t>
      </w:r>
      <w:r w:rsidR="00DD2416" w:rsidRPr="00503F41">
        <w:rPr>
          <w:b/>
        </w:rPr>
        <w:t>rešās atmodas notikumus sīkāk! izvēlieties vienu no iespējamajiem variantiem!</w:t>
      </w:r>
    </w:p>
    <w:p w:rsidR="00AF665A" w:rsidRDefault="00DD2416" w:rsidP="000F4866">
      <w:pPr>
        <w:jc w:val="both"/>
      </w:pPr>
      <w:r>
        <w:t xml:space="preserve">A. Veiciet aptauju savas ģimenes locekļu, draugu un paziņu vidū, vai viņi ir piedalījušies šajos atmodas pasākumos? Pierakstiet viņu stāstījumus! </w:t>
      </w:r>
      <w:r w:rsidR="003A413E">
        <w:t xml:space="preserve"> </w:t>
      </w:r>
      <w:r w:rsidR="00AF665A">
        <w:t xml:space="preserve">  </w:t>
      </w:r>
    </w:p>
    <w:p w:rsidR="00DD2416" w:rsidRDefault="00DD2416" w:rsidP="000F4866">
      <w:pPr>
        <w:jc w:val="both"/>
      </w:pPr>
      <w:r>
        <w:t>B. Izmantojot interneta vietnes, preses izdevumus  vai literatūru, apr</w:t>
      </w:r>
      <w:r w:rsidR="0040426F">
        <w:t>a</w:t>
      </w:r>
      <w:r w:rsidR="004413B7">
        <w:t>ks</w:t>
      </w:r>
      <w:r>
        <w:t>tiet kādu no trešās atmodas notikumie</w:t>
      </w:r>
      <w:r w:rsidR="0040426F">
        <w:t>m (var izvēlēties arī šeit minē</w:t>
      </w:r>
      <w:r>
        <w:t>tos).</w:t>
      </w:r>
    </w:p>
    <w:p w:rsidR="00DD2416" w:rsidRDefault="00A352CE" w:rsidP="000F4866">
      <w:pPr>
        <w:jc w:val="both"/>
        <w:rPr>
          <w:b/>
        </w:rPr>
      </w:pPr>
      <w:r w:rsidRPr="00503F41">
        <w:rPr>
          <w:b/>
        </w:rPr>
        <w:t>5</w:t>
      </w:r>
      <w:r w:rsidR="00DD2416" w:rsidRPr="00503F41">
        <w:rPr>
          <w:b/>
        </w:rPr>
        <w:t xml:space="preserve">. Ar kādiem Latvijas un pasaules vēstures notikumiem saistās </w:t>
      </w:r>
      <w:r w:rsidR="00A44EE4" w:rsidRPr="00503F41">
        <w:rPr>
          <w:b/>
        </w:rPr>
        <w:t>fotogrāfijas</w:t>
      </w:r>
    </w:p>
    <w:tbl>
      <w:tblPr>
        <w:tblStyle w:val="Reatabula"/>
        <w:tblW w:w="0" w:type="auto"/>
        <w:tblLook w:val="04A0" w:firstRow="1" w:lastRow="0" w:firstColumn="1" w:lastColumn="0" w:noHBand="0" w:noVBand="1"/>
      </w:tblPr>
      <w:tblGrid>
        <w:gridCol w:w="4148"/>
        <w:gridCol w:w="4148"/>
      </w:tblGrid>
      <w:tr w:rsidR="00503F41" w:rsidTr="00503F41">
        <w:tc>
          <w:tcPr>
            <w:tcW w:w="4148" w:type="dxa"/>
          </w:tcPr>
          <w:p w:rsidR="00503F41" w:rsidRPr="00503F41" w:rsidRDefault="00503F41" w:rsidP="000F4866">
            <w:pPr>
              <w:jc w:val="both"/>
            </w:pPr>
            <w:r w:rsidRPr="00503F41">
              <w:t>Fotogrāfijas Nr.</w:t>
            </w:r>
          </w:p>
        </w:tc>
        <w:tc>
          <w:tcPr>
            <w:tcW w:w="4148" w:type="dxa"/>
          </w:tcPr>
          <w:p w:rsidR="00503F41" w:rsidRPr="00503F41" w:rsidRDefault="00503F41" w:rsidP="000F4866">
            <w:pPr>
              <w:jc w:val="both"/>
            </w:pPr>
            <w:r w:rsidRPr="00503F41">
              <w:t xml:space="preserve">Vēstures notikums, kurš saistās ar attēlā redzamo notikumu </w:t>
            </w:r>
          </w:p>
        </w:tc>
      </w:tr>
      <w:tr w:rsidR="00503F41" w:rsidTr="00503F41">
        <w:tc>
          <w:tcPr>
            <w:tcW w:w="4148" w:type="dxa"/>
          </w:tcPr>
          <w:p w:rsidR="00503F41" w:rsidRDefault="00503F41" w:rsidP="000F4866">
            <w:pPr>
              <w:jc w:val="both"/>
            </w:pPr>
            <w:r w:rsidRPr="00503F41">
              <w:t>Nr. 1</w:t>
            </w:r>
          </w:p>
          <w:p w:rsidR="00503F41" w:rsidRPr="00503F41" w:rsidRDefault="00503F41" w:rsidP="000F4866">
            <w:pPr>
              <w:jc w:val="both"/>
            </w:pPr>
          </w:p>
        </w:tc>
        <w:tc>
          <w:tcPr>
            <w:tcW w:w="4148" w:type="dxa"/>
          </w:tcPr>
          <w:p w:rsidR="00503F41" w:rsidRPr="00503F41" w:rsidRDefault="00503F41" w:rsidP="000F4866">
            <w:pPr>
              <w:jc w:val="both"/>
            </w:pPr>
          </w:p>
        </w:tc>
      </w:tr>
      <w:tr w:rsidR="00503F41" w:rsidTr="00503F41">
        <w:tc>
          <w:tcPr>
            <w:tcW w:w="4148" w:type="dxa"/>
          </w:tcPr>
          <w:p w:rsidR="00503F41" w:rsidRDefault="00503F41" w:rsidP="000F4866">
            <w:pPr>
              <w:jc w:val="both"/>
            </w:pPr>
            <w:r>
              <w:t xml:space="preserve">Nr. 2.,5. un 10. </w:t>
            </w:r>
          </w:p>
          <w:p w:rsidR="00503F41" w:rsidRPr="00503F41" w:rsidRDefault="00503F41" w:rsidP="000F4866">
            <w:pPr>
              <w:jc w:val="both"/>
            </w:pPr>
          </w:p>
        </w:tc>
        <w:tc>
          <w:tcPr>
            <w:tcW w:w="4148" w:type="dxa"/>
          </w:tcPr>
          <w:p w:rsidR="00503F41" w:rsidRPr="00503F41" w:rsidRDefault="00503F41" w:rsidP="000F4866">
            <w:pPr>
              <w:jc w:val="both"/>
            </w:pPr>
          </w:p>
        </w:tc>
      </w:tr>
      <w:tr w:rsidR="00503F41" w:rsidTr="00503F41">
        <w:tc>
          <w:tcPr>
            <w:tcW w:w="4148" w:type="dxa"/>
          </w:tcPr>
          <w:p w:rsidR="00503F41" w:rsidRDefault="00503F41" w:rsidP="000F4866">
            <w:pPr>
              <w:jc w:val="both"/>
            </w:pPr>
            <w:r>
              <w:t>Nr. 3 un 9.</w:t>
            </w:r>
          </w:p>
          <w:p w:rsidR="00503F41" w:rsidRDefault="00503F41" w:rsidP="000F4866">
            <w:pPr>
              <w:jc w:val="both"/>
            </w:pPr>
          </w:p>
        </w:tc>
        <w:tc>
          <w:tcPr>
            <w:tcW w:w="4148" w:type="dxa"/>
          </w:tcPr>
          <w:p w:rsidR="00503F41" w:rsidRPr="00503F41" w:rsidRDefault="00503F41" w:rsidP="000F4866">
            <w:pPr>
              <w:jc w:val="both"/>
            </w:pPr>
          </w:p>
        </w:tc>
      </w:tr>
      <w:tr w:rsidR="00503F41" w:rsidTr="00503F41">
        <w:tc>
          <w:tcPr>
            <w:tcW w:w="4148" w:type="dxa"/>
          </w:tcPr>
          <w:p w:rsidR="00503F41" w:rsidRDefault="00503F41" w:rsidP="000F4866">
            <w:pPr>
              <w:jc w:val="both"/>
            </w:pPr>
            <w:r>
              <w:t>Nr. 4</w:t>
            </w:r>
          </w:p>
          <w:p w:rsidR="00503F41" w:rsidRDefault="00503F41" w:rsidP="000F4866">
            <w:pPr>
              <w:jc w:val="both"/>
            </w:pPr>
          </w:p>
        </w:tc>
        <w:tc>
          <w:tcPr>
            <w:tcW w:w="4148" w:type="dxa"/>
          </w:tcPr>
          <w:p w:rsidR="00503F41" w:rsidRPr="00503F41" w:rsidRDefault="00503F41" w:rsidP="000F4866">
            <w:pPr>
              <w:jc w:val="both"/>
            </w:pPr>
          </w:p>
        </w:tc>
      </w:tr>
      <w:tr w:rsidR="00503F41" w:rsidTr="00503F41">
        <w:tc>
          <w:tcPr>
            <w:tcW w:w="4148" w:type="dxa"/>
          </w:tcPr>
          <w:p w:rsidR="00503F41" w:rsidRDefault="00503F41" w:rsidP="000F4866">
            <w:pPr>
              <w:jc w:val="both"/>
            </w:pPr>
            <w:r>
              <w:t>Nr.6</w:t>
            </w:r>
          </w:p>
          <w:p w:rsidR="00503F41" w:rsidRDefault="00503F41" w:rsidP="000F4866">
            <w:pPr>
              <w:jc w:val="both"/>
            </w:pPr>
          </w:p>
        </w:tc>
        <w:tc>
          <w:tcPr>
            <w:tcW w:w="4148" w:type="dxa"/>
          </w:tcPr>
          <w:p w:rsidR="00503F41" w:rsidRPr="00503F41" w:rsidRDefault="00503F41" w:rsidP="000F4866">
            <w:pPr>
              <w:jc w:val="both"/>
            </w:pPr>
          </w:p>
        </w:tc>
      </w:tr>
      <w:tr w:rsidR="00503F41" w:rsidTr="00503F41">
        <w:tc>
          <w:tcPr>
            <w:tcW w:w="4148" w:type="dxa"/>
          </w:tcPr>
          <w:p w:rsidR="00503F41" w:rsidRDefault="00503F41" w:rsidP="000F4866">
            <w:pPr>
              <w:jc w:val="both"/>
            </w:pPr>
            <w:r>
              <w:t>Nr.7 un 8</w:t>
            </w:r>
          </w:p>
          <w:p w:rsidR="002238CF" w:rsidRDefault="002238CF" w:rsidP="000F4866">
            <w:pPr>
              <w:jc w:val="both"/>
            </w:pPr>
          </w:p>
        </w:tc>
        <w:tc>
          <w:tcPr>
            <w:tcW w:w="4148" w:type="dxa"/>
          </w:tcPr>
          <w:p w:rsidR="00503F41" w:rsidRPr="00503F41" w:rsidRDefault="00503F41" w:rsidP="000F4866">
            <w:pPr>
              <w:jc w:val="both"/>
            </w:pPr>
          </w:p>
        </w:tc>
      </w:tr>
    </w:tbl>
    <w:p w:rsidR="00503F41" w:rsidRPr="00503F41" w:rsidRDefault="00503F41" w:rsidP="000F4866">
      <w:pPr>
        <w:jc w:val="both"/>
        <w:rPr>
          <w:b/>
        </w:rPr>
      </w:pPr>
    </w:p>
    <w:p w:rsidR="00182BB8" w:rsidRPr="002238CF" w:rsidRDefault="006C0807" w:rsidP="00182BB8">
      <w:pPr>
        <w:jc w:val="both"/>
        <w:rPr>
          <w:b/>
        </w:rPr>
      </w:pPr>
      <w:r w:rsidRPr="00503F41">
        <w:rPr>
          <w:b/>
        </w:rPr>
        <w:lastRenderedPageBreak/>
        <w:t xml:space="preserve">6. </w:t>
      </w:r>
      <w:r w:rsidRPr="002238CF">
        <w:rPr>
          <w:b/>
        </w:rPr>
        <w:t>Izlasiet T</w:t>
      </w:r>
      <w:r w:rsidR="00A352CE" w:rsidRPr="002238CF">
        <w:rPr>
          <w:b/>
        </w:rPr>
        <w:t>rešās atmodas dalībnieku</w:t>
      </w:r>
      <w:r w:rsidR="00AF665A" w:rsidRPr="002238CF">
        <w:rPr>
          <w:b/>
        </w:rPr>
        <w:t xml:space="preserve">, LTF Tukuma </w:t>
      </w:r>
      <w:r w:rsidRPr="002238CF">
        <w:rPr>
          <w:b/>
        </w:rPr>
        <w:t xml:space="preserve">nodaļas dalībnieku </w:t>
      </w:r>
      <w:r w:rsidR="00A352CE" w:rsidRPr="002238CF">
        <w:rPr>
          <w:b/>
        </w:rPr>
        <w:t>atmiņas</w:t>
      </w:r>
      <w:r w:rsidR="00805A3C" w:rsidRPr="002238CF">
        <w:rPr>
          <w:b/>
        </w:rPr>
        <w:t xml:space="preserve"> par notikumiem </w:t>
      </w:r>
      <w:r w:rsidR="00AF665A" w:rsidRPr="002238CF">
        <w:rPr>
          <w:b/>
        </w:rPr>
        <w:t>1988.</w:t>
      </w:r>
      <w:r w:rsidR="00816E24" w:rsidRPr="002238CF">
        <w:t xml:space="preserve"> –</w:t>
      </w:r>
      <w:r w:rsidRPr="002238CF">
        <w:rPr>
          <w:b/>
        </w:rPr>
        <w:t>1989.</w:t>
      </w:r>
      <w:r w:rsidR="00AF665A" w:rsidRPr="002238CF">
        <w:rPr>
          <w:b/>
        </w:rPr>
        <w:t xml:space="preserve"> </w:t>
      </w:r>
      <w:r w:rsidRPr="002238CF">
        <w:rPr>
          <w:b/>
        </w:rPr>
        <w:t>gadā</w:t>
      </w:r>
      <w:r w:rsidR="00AF665A" w:rsidRPr="002238CF">
        <w:rPr>
          <w:b/>
        </w:rPr>
        <w:t xml:space="preserve"> (no grāmatas: Cerētais un sasniegtais. Biedrības “Vēsturiskā atmiņa” izdevums, 2013 </w:t>
      </w:r>
      <w:r w:rsidR="00DD17B8" w:rsidRPr="002238CF">
        <w:rPr>
          <w:b/>
        </w:rPr>
        <w:t>)</w:t>
      </w:r>
      <w:r w:rsidR="00A352CE" w:rsidRPr="002238CF">
        <w:rPr>
          <w:b/>
        </w:rPr>
        <w:t>! Uzrakstiet atbildes uz šiem jautājumiem!</w:t>
      </w:r>
      <w:r w:rsidR="00805A3C" w:rsidRPr="002238CF">
        <w:rPr>
          <w:b/>
        </w:rPr>
        <w:t xml:space="preserve"> Kurš vēstures notikums no 1.</w:t>
      </w:r>
      <w:r w:rsidR="00816E24" w:rsidRPr="002238CF">
        <w:rPr>
          <w:b/>
        </w:rPr>
        <w:t xml:space="preserve"> uzdevuma (fotogrāfijas) </w:t>
      </w:r>
      <w:r w:rsidR="00805A3C" w:rsidRPr="002238CF">
        <w:rPr>
          <w:b/>
        </w:rPr>
        <w:t xml:space="preserve">ir pieminēts atmiņās? </w:t>
      </w:r>
    </w:p>
    <w:p w:rsidR="00182BB8" w:rsidRPr="002238CF" w:rsidRDefault="00182BB8" w:rsidP="00182BB8">
      <w:pPr>
        <w:jc w:val="both"/>
        <w:rPr>
          <w:i/>
          <w:sz w:val="20"/>
          <w:szCs w:val="20"/>
        </w:rPr>
      </w:pPr>
      <w:r w:rsidRPr="002238CF">
        <w:rPr>
          <w:i/>
          <w:sz w:val="20"/>
          <w:szCs w:val="20"/>
        </w:rPr>
        <w:t xml:space="preserve">“Vilis </w:t>
      </w:r>
      <w:proofErr w:type="spellStart"/>
      <w:r w:rsidRPr="002238CF">
        <w:rPr>
          <w:i/>
          <w:sz w:val="20"/>
          <w:szCs w:val="20"/>
        </w:rPr>
        <w:t>Seleckis</w:t>
      </w:r>
      <w:proofErr w:type="spellEnd"/>
      <w:r w:rsidRPr="002238CF">
        <w:rPr>
          <w:i/>
          <w:sz w:val="20"/>
          <w:szCs w:val="20"/>
        </w:rPr>
        <w:t xml:space="preserve"> bija viens no Tautas frontes dibināšanas iniciatoriem Tukumā. Pirmās pulcēšanās notika Jura Celmiņa mājā Durbē. Juris 1987.gadā tika ievēlēts par Tukuma 2.vidusskolas direktoru. Juris bija progresīvi domājošs vēsturnieks, savā laikā dibinājis skolēnu </w:t>
      </w:r>
      <w:proofErr w:type="spellStart"/>
      <w:r w:rsidRPr="002238CF">
        <w:rPr>
          <w:i/>
          <w:sz w:val="20"/>
          <w:szCs w:val="20"/>
        </w:rPr>
        <w:t>politklubu</w:t>
      </w:r>
      <w:proofErr w:type="spellEnd"/>
      <w:r w:rsidRPr="002238CF">
        <w:rPr>
          <w:i/>
          <w:sz w:val="20"/>
          <w:szCs w:val="20"/>
        </w:rPr>
        <w:t>. Savukārt Andris Miezītis bija aktīvs un brīvdomīgs sporta darbinieks, pied</w:t>
      </w:r>
      <w:r w:rsidR="00AF665A" w:rsidRPr="002238CF">
        <w:rPr>
          <w:i/>
          <w:sz w:val="20"/>
          <w:szCs w:val="20"/>
        </w:rPr>
        <w:t>alījies Vides kluba un LNNK sanā</w:t>
      </w:r>
      <w:r w:rsidRPr="002238CF">
        <w:rPr>
          <w:i/>
          <w:sz w:val="20"/>
          <w:szCs w:val="20"/>
        </w:rPr>
        <w:t>k</w:t>
      </w:r>
      <w:r w:rsidR="00AF665A" w:rsidRPr="002238CF">
        <w:rPr>
          <w:i/>
          <w:sz w:val="20"/>
          <w:szCs w:val="20"/>
        </w:rPr>
        <w:t>s</w:t>
      </w:r>
      <w:r w:rsidRPr="002238CF">
        <w:rPr>
          <w:i/>
          <w:sz w:val="20"/>
          <w:szCs w:val="20"/>
        </w:rPr>
        <w:t xml:space="preserve">mēs Rīgā, bija klāt arī “Helsinki – 86” drosmīgajos pasākumos pie Brīvības pieminekļa. Ceturtais pirmo sanāksmju dalībnieks bija Jura Celmiņa labs paziņa Andris </w:t>
      </w:r>
      <w:proofErr w:type="spellStart"/>
      <w:r w:rsidRPr="002238CF">
        <w:rPr>
          <w:i/>
          <w:sz w:val="20"/>
          <w:szCs w:val="20"/>
        </w:rPr>
        <w:t>Kristbergs</w:t>
      </w:r>
      <w:proofErr w:type="spellEnd"/>
      <w:r w:rsidRPr="002238CF">
        <w:rPr>
          <w:i/>
          <w:sz w:val="20"/>
          <w:szCs w:val="20"/>
        </w:rPr>
        <w:t xml:space="preserve">. </w:t>
      </w:r>
    </w:p>
    <w:p w:rsidR="00182BB8" w:rsidRPr="002238CF" w:rsidRDefault="00182BB8" w:rsidP="00182BB8">
      <w:pPr>
        <w:jc w:val="both"/>
        <w:rPr>
          <w:i/>
          <w:sz w:val="20"/>
          <w:szCs w:val="20"/>
        </w:rPr>
      </w:pPr>
      <w:r w:rsidRPr="002238CF">
        <w:rPr>
          <w:i/>
          <w:sz w:val="20"/>
          <w:szCs w:val="20"/>
        </w:rPr>
        <w:t>Tapa jaunās organizācijas apveidi, tika diskutēts par statūtiem, domāts par aktīviem cilvēkiem, kurus varētu aicināt līdzdarboties. Viļņošanās notika visā Latvijā. Televīzijā 11.</w:t>
      </w:r>
      <w:r w:rsidR="00AF665A" w:rsidRPr="002238CF">
        <w:rPr>
          <w:i/>
          <w:sz w:val="20"/>
          <w:szCs w:val="20"/>
        </w:rPr>
        <w:t xml:space="preserve"> </w:t>
      </w:r>
      <w:r w:rsidRPr="002238CF">
        <w:rPr>
          <w:i/>
          <w:sz w:val="20"/>
          <w:szCs w:val="20"/>
        </w:rPr>
        <w:t>jūlijā bija organizēta pirmā diskusija par j</w:t>
      </w:r>
      <w:r w:rsidR="00AF665A" w:rsidRPr="002238CF">
        <w:rPr>
          <w:i/>
          <w:sz w:val="20"/>
          <w:szCs w:val="20"/>
        </w:rPr>
        <w:t>aunās organizācijas veidošanu. [..]</w:t>
      </w:r>
      <w:r w:rsidRPr="002238CF">
        <w:rPr>
          <w:i/>
          <w:sz w:val="20"/>
          <w:szCs w:val="20"/>
        </w:rPr>
        <w:t xml:space="preserve"> Varbūt tā būs Tautas demokrātiskā fronte, varbūt Pārbūves fronte vai Tautas fronte</w:t>
      </w:r>
      <w:r w:rsidR="00AF665A" w:rsidRPr="002238CF">
        <w:rPr>
          <w:i/>
          <w:sz w:val="20"/>
          <w:szCs w:val="20"/>
        </w:rPr>
        <w:t xml:space="preserve"> [..].</w:t>
      </w:r>
    </w:p>
    <w:p w:rsidR="00182BB8" w:rsidRPr="002238CF" w:rsidRDefault="00AF665A" w:rsidP="00182BB8">
      <w:pPr>
        <w:jc w:val="both"/>
        <w:rPr>
          <w:i/>
          <w:sz w:val="20"/>
          <w:szCs w:val="20"/>
        </w:rPr>
      </w:pPr>
      <w:r w:rsidRPr="002238CF">
        <w:rPr>
          <w:i/>
          <w:sz w:val="20"/>
          <w:szCs w:val="20"/>
        </w:rPr>
        <w:t>[..]</w:t>
      </w:r>
      <w:r w:rsidR="00182BB8" w:rsidRPr="002238CF">
        <w:rPr>
          <w:i/>
          <w:sz w:val="20"/>
          <w:szCs w:val="20"/>
        </w:rPr>
        <w:t xml:space="preserve"> 30.</w:t>
      </w:r>
      <w:r w:rsidRPr="002238CF">
        <w:rPr>
          <w:i/>
          <w:sz w:val="20"/>
          <w:szCs w:val="20"/>
        </w:rPr>
        <w:t xml:space="preserve"> </w:t>
      </w:r>
      <w:r w:rsidR="00182BB8" w:rsidRPr="002238CF">
        <w:rPr>
          <w:i/>
          <w:sz w:val="20"/>
          <w:szCs w:val="20"/>
        </w:rPr>
        <w:t>jūlijā vietējā laikrakstā “Komunisma Rīts” tika publicēti organizācijas centieni:</w:t>
      </w:r>
    </w:p>
    <w:p w:rsidR="00182BB8" w:rsidRPr="002238CF" w:rsidRDefault="00182BB8" w:rsidP="00182BB8">
      <w:pPr>
        <w:pStyle w:val="Sarakstarindkopa"/>
        <w:numPr>
          <w:ilvl w:val="0"/>
          <w:numId w:val="7"/>
        </w:numPr>
        <w:jc w:val="both"/>
        <w:rPr>
          <w:i/>
          <w:sz w:val="20"/>
          <w:szCs w:val="20"/>
        </w:rPr>
      </w:pPr>
      <w:r w:rsidRPr="002238CF">
        <w:rPr>
          <w:i/>
          <w:sz w:val="20"/>
          <w:szCs w:val="20"/>
        </w:rPr>
        <w:t>pārbūves un demokratizācijas procesu neatgriezeniskuma nodrošināšana,</w:t>
      </w:r>
    </w:p>
    <w:p w:rsidR="00182BB8" w:rsidRPr="002238CF" w:rsidRDefault="00182BB8" w:rsidP="00182BB8">
      <w:pPr>
        <w:pStyle w:val="Sarakstarindkopa"/>
        <w:numPr>
          <w:ilvl w:val="0"/>
          <w:numId w:val="7"/>
        </w:numPr>
        <w:jc w:val="both"/>
        <w:rPr>
          <w:i/>
          <w:sz w:val="20"/>
          <w:szCs w:val="20"/>
        </w:rPr>
      </w:pPr>
      <w:r w:rsidRPr="002238CF">
        <w:rPr>
          <w:i/>
          <w:sz w:val="20"/>
          <w:szCs w:val="20"/>
        </w:rPr>
        <w:t>Latvijas saimnieciskās patstāvības, suverenitātes un valstiskuma izveide,</w:t>
      </w:r>
    </w:p>
    <w:p w:rsidR="00182BB8" w:rsidRPr="002238CF" w:rsidRDefault="00182BB8" w:rsidP="00182BB8">
      <w:pPr>
        <w:pStyle w:val="Sarakstarindkopa"/>
        <w:numPr>
          <w:ilvl w:val="0"/>
          <w:numId w:val="7"/>
        </w:numPr>
        <w:jc w:val="both"/>
        <w:rPr>
          <w:i/>
          <w:sz w:val="20"/>
          <w:szCs w:val="20"/>
        </w:rPr>
      </w:pPr>
      <w:r w:rsidRPr="002238CF">
        <w:rPr>
          <w:i/>
          <w:sz w:val="20"/>
          <w:szCs w:val="20"/>
        </w:rPr>
        <w:t>PSRS Konstitūcijā un ANO Vispārējā cilvēktiesību deklarācijā pasludināto tiesību un brīvību īstenošana.</w:t>
      </w:r>
    </w:p>
    <w:p w:rsidR="00182BB8" w:rsidRPr="002238CF" w:rsidRDefault="00182BB8" w:rsidP="00182BB8">
      <w:pPr>
        <w:pStyle w:val="Sarakstarindkopa"/>
        <w:numPr>
          <w:ilvl w:val="0"/>
          <w:numId w:val="7"/>
        </w:numPr>
        <w:jc w:val="both"/>
        <w:rPr>
          <w:i/>
          <w:sz w:val="20"/>
          <w:szCs w:val="20"/>
        </w:rPr>
      </w:pPr>
      <w:r w:rsidRPr="002238CF">
        <w:rPr>
          <w:i/>
          <w:sz w:val="20"/>
          <w:szCs w:val="20"/>
        </w:rPr>
        <w:t>sabiedrības morāli ētiska atjaunotne uz vispārcilvēcisko vērtību pamata,</w:t>
      </w:r>
    </w:p>
    <w:p w:rsidR="00182BB8" w:rsidRPr="002238CF" w:rsidRDefault="00182BB8" w:rsidP="00182BB8">
      <w:pPr>
        <w:pStyle w:val="Sarakstarindkopa"/>
        <w:numPr>
          <w:ilvl w:val="0"/>
          <w:numId w:val="7"/>
        </w:numPr>
        <w:jc w:val="both"/>
        <w:rPr>
          <w:i/>
          <w:sz w:val="20"/>
          <w:szCs w:val="20"/>
        </w:rPr>
      </w:pPr>
      <w:r w:rsidRPr="002238CF">
        <w:rPr>
          <w:i/>
          <w:sz w:val="20"/>
          <w:szCs w:val="20"/>
        </w:rPr>
        <w:t>indivīda un visas tautas veselīgai attīstībai nepieciešamās vides aizsardzība.”</w:t>
      </w:r>
    </w:p>
    <w:p w:rsidR="00182BB8" w:rsidRPr="002238CF" w:rsidRDefault="00182BB8" w:rsidP="002238CF">
      <w:pPr>
        <w:ind w:left="1440"/>
        <w:jc w:val="right"/>
        <w:rPr>
          <w:i/>
          <w:sz w:val="20"/>
          <w:szCs w:val="20"/>
        </w:rPr>
      </w:pPr>
      <w:r w:rsidRPr="002238CF">
        <w:rPr>
          <w:i/>
          <w:sz w:val="20"/>
          <w:szCs w:val="20"/>
        </w:rPr>
        <w:t xml:space="preserve">    Aija Miezīte “Uzdrīkstēties būt. Kā tika dibināta Tautas fronte Tukumā</w:t>
      </w:r>
      <w:r w:rsidR="00816E24" w:rsidRPr="002238CF">
        <w:rPr>
          <w:i/>
          <w:sz w:val="20"/>
          <w:szCs w:val="20"/>
        </w:rPr>
        <w:t xml:space="preserve"> </w:t>
      </w:r>
      <w:r w:rsidR="00AF665A" w:rsidRPr="002238CF">
        <w:rPr>
          <w:i/>
          <w:sz w:val="20"/>
          <w:szCs w:val="20"/>
        </w:rPr>
        <w:t>/ Cerētais un sasniegtais. Talsi: B</w:t>
      </w:r>
      <w:r w:rsidRPr="002238CF">
        <w:rPr>
          <w:i/>
          <w:sz w:val="20"/>
          <w:szCs w:val="20"/>
        </w:rPr>
        <w:t xml:space="preserve">iedrība “Vēsturiskā atmiņa”, 2013. </w:t>
      </w:r>
    </w:p>
    <w:p w:rsidR="005934E4" w:rsidRPr="002238CF" w:rsidRDefault="007766C2" w:rsidP="000F4866">
      <w:pPr>
        <w:jc w:val="both"/>
        <w:rPr>
          <w:b/>
        </w:rPr>
      </w:pPr>
      <w:r w:rsidRPr="002238CF">
        <w:rPr>
          <w:i/>
          <w:sz w:val="20"/>
          <w:szCs w:val="20"/>
        </w:rPr>
        <w:t xml:space="preserve"> </w:t>
      </w:r>
      <w:r w:rsidR="00AF665A" w:rsidRPr="002238CF">
        <w:rPr>
          <w:i/>
          <w:sz w:val="20"/>
          <w:szCs w:val="20"/>
        </w:rPr>
        <w:t>“[.</w:t>
      </w:r>
      <w:r w:rsidR="00825A88" w:rsidRPr="002238CF">
        <w:rPr>
          <w:i/>
          <w:sz w:val="20"/>
          <w:szCs w:val="20"/>
        </w:rPr>
        <w:t>.</w:t>
      </w:r>
      <w:r w:rsidR="00AF665A" w:rsidRPr="002238CF">
        <w:rPr>
          <w:i/>
          <w:sz w:val="20"/>
          <w:szCs w:val="20"/>
        </w:rPr>
        <w:t>]</w:t>
      </w:r>
      <w:r w:rsidR="00825A88" w:rsidRPr="002238CF">
        <w:rPr>
          <w:i/>
          <w:sz w:val="20"/>
          <w:szCs w:val="20"/>
        </w:rPr>
        <w:t xml:space="preserve"> Atgriezāmies mājās novembra sākumā. Paspēju noorganizēt mītiņu Meža kapos 11.</w:t>
      </w:r>
      <w:r w:rsidR="00AF665A" w:rsidRPr="002238CF">
        <w:rPr>
          <w:i/>
          <w:sz w:val="20"/>
          <w:szCs w:val="20"/>
        </w:rPr>
        <w:t xml:space="preserve"> </w:t>
      </w:r>
      <w:r w:rsidR="00825A88" w:rsidRPr="002238CF">
        <w:rPr>
          <w:i/>
          <w:sz w:val="20"/>
          <w:szCs w:val="20"/>
        </w:rPr>
        <w:t>novembrī, bet biju pārsteigts, ka LTF rajona nodaļas valde nebija lēmusi par nacionālā karoga pacelšanu Tukumā. Tūlīt sāku darboties. Uzrakstīju pieprasījumu Tukuma pilsētas izpildkomitejas priekšsēdētājam Vilnim Kaktiņam par nacionālā karoga pacelšanu virs Kultūras nama, vēsturiskā Viesīgās biedrības nama, jumta. Saņēmu viņa atļauju.</w:t>
      </w:r>
      <w:r w:rsidR="00702BB9" w:rsidRPr="002238CF">
        <w:rPr>
          <w:i/>
          <w:sz w:val="20"/>
          <w:szCs w:val="20"/>
        </w:rPr>
        <w:t xml:space="preserve"> Sarunāju ar Kultūras nodaļas vadītāja vietnieci Astrīdu Strazdiņu par sagatavošanas darbiem pirms karoga pacelšanas. Bija jāsarunā masta izgatavošana, jāparūpējas par apgaismojumu un mikrofoniem. Oskars Grīgs devās pie prāvesta Augusta Ālera, kurš apsolīja būt klāt un svētīt karogu.</w:t>
      </w:r>
    </w:p>
    <w:p w:rsidR="00F168B3" w:rsidRPr="002238CF" w:rsidRDefault="005934E4" w:rsidP="000F4866">
      <w:pPr>
        <w:jc w:val="both"/>
        <w:rPr>
          <w:i/>
          <w:sz w:val="20"/>
          <w:szCs w:val="20"/>
        </w:rPr>
      </w:pPr>
      <w:r w:rsidRPr="002238CF">
        <w:rPr>
          <w:i/>
          <w:sz w:val="20"/>
          <w:szCs w:val="20"/>
        </w:rPr>
        <w:t>Un tā virs Tukuma Kultūras nama 1988.</w:t>
      </w:r>
      <w:r w:rsidR="00AF665A" w:rsidRPr="002238CF">
        <w:rPr>
          <w:i/>
          <w:sz w:val="20"/>
          <w:szCs w:val="20"/>
        </w:rPr>
        <w:t xml:space="preserve"> </w:t>
      </w:r>
      <w:r w:rsidRPr="002238CF">
        <w:rPr>
          <w:i/>
          <w:sz w:val="20"/>
          <w:szCs w:val="20"/>
        </w:rPr>
        <w:t>gada 17.</w:t>
      </w:r>
      <w:r w:rsidR="00AF665A" w:rsidRPr="002238CF">
        <w:rPr>
          <w:i/>
          <w:sz w:val="20"/>
          <w:szCs w:val="20"/>
        </w:rPr>
        <w:t xml:space="preserve"> </w:t>
      </w:r>
      <w:r w:rsidRPr="002238CF">
        <w:rPr>
          <w:i/>
          <w:sz w:val="20"/>
          <w:szCs w:val="20"/>
        </w:rPr>
        <w:t xml:space="preserve">novembra vakarā tika uzvilkts mūsu sarkanbaltsarkanais karogs – viens no pirmajiem Latvijas pilsētās. Piedalījās ļoti daudz </w:t>
      </w:r>
      <w:r w:rsidR="00F168B3" w:rsidRPr="002238CF">
        <w:rPr>
          <w:i/>
          <w:sz w:val="20"/>
          <w:szCs w:val="20"/>
        </w:rPr>
        <w:t xml:space="preserve">tukumnieku, kaut arī pasākums nebija reklamēts rajona laikrakstā. </w:t>
      </w:r>
    </w:p>
    <w:p w:rsidR="00F168B3" w:rsidRPr="002238CF" w:rsidRDefault="00F168B3" w:rsidP="000F4866">
      <w:pPr>
        <w:jc w:val="both"/>
        <w:rPr>
          <w:i/>
          <w:sz w:val="20"/>
          <w:szCs w:val="20"/>
        </w:rPr>
      </w:pPr>
      <w:r w:rsidRPr="002238CF">
        <w:rPr>
          <w:i/>
          <w:sz w:val="20"/>
          <w:szCs w:val="20"/>
        </w:rPr>
        <w:t xml:space="preserve">Tomēr šis pasākums nebūtu noticis, ja nebūtu karoga. Tajā laikā, protams, ne karogs, ne attiecīgās krāsas audums veikalos nebija nopērkams. Bet man bija karogs, kuru kādreiz man uzdāvināja paziņa Vilnis Vazdiks. </w:t>
      </w:r>
    </w:p>
    <w:p w:rsidR="00F168B3" w:rsidRPr="002238CF" w:rsidRDefault="00F168B3" w:rsidP="000F4866">
      <w:pPr>
        <w:jc w:val="both"/>
        <w:rPr>
          <w:i/>
          <w:sz w:val="20"/>
          <w:szCs w:val="20"/>
        </w:rPr>
      </w:pPr>
      <w:r w:rsidRPr="002238CF">
        <w:rPr>
          <w:i/>
          <w:sz w:val="20"/>
          <w:szCs w:val="20"/>
        </w:rPr>
        <w:t>Tomēr, pēc priekiem nāca nedienas. Karogs vējā, lietū, sniega dila, tas izskatījās noplucis. Cilvēki zvanīja man uz mājām, kāpēc nerūpējos par to. Rūpējos, bet jaunu karogu nomaiņai nebija tik viegli. Vakarā, iestājoties tumsai, kāpu uz jumta, noņēmu karogu, mājās mana māte tam nogrieza īsāku un atšuva malu, pēc tam uzvilku no jauna mastā. Un tā reizes piecas, līdz izdevās uzšūt nākamo. Karogs vairs nebija standarta izmēra, bet to neviens nepamanīja.”</w:t>
      </w:r>
    </w:p>
    <w:p w:rsidR="00805A3C" w:rsidRPr="002238CF" w:rsidRDefault="00F168B3" w:rsidP="007766C2">
      <w:pPr>
        <w:ind w:left="1440" w:firstLine="720"/>
        <w:jc w:val="right"/>
        <w:rPr>
          <w:i/>
          <w:sz w:val="20"/>
          <w:szCs w:val="20"/>
        </w:rPr>
      </w:pPr>
      <w:r w:rsidRPr="002238CF">
        <w:rPr>
          <w:i/>
          <w:sz w:val="20"/>
          <w:szCs w:val="20"/>
        </w:rPr>
        <w:t>Andris Miezītis “Karogs virs Tukuma”</w:t>
      </w:r>
      <w:r w:rsidR="007766C2" w:rsidRPr="002238CF">
        <w:rPr>
          <w:i/>
          <w:sz w:val="20"/>
          <w:szCs w:val="20"/>
        </w:rPr>
        <w:t xml:space="preserve">/ </w:t>
      </w:r>
      <w:r w:rsidR="004C081C" w:rsidRPr="002238CF">
        <w:rPr>
          <w:i/>
          <w:sz w:val="20"/>
          <w:szCs w:val="20"/>
        </w:rPr>
        <w:t>Cerētais un sasniegtais. Talsi: Biedrība “Vēsturiskā atmiņa”, 2013</w:t>
      </w:r>
    </w:p>
    <w:p w:rsidR="000E7454" w:rsidRPr="002238CF" w:rsidRDefault="000E7454" w:rsidP="00E05F66">
      <w:pPr>
        <w:jc w:val="both"/>
      </w:pPr>
    </w:p>
    <w:p w:rsidR="000E7454" w:rsidRPr="002238CF" w:rsidRDefault="000E7454" w:rsidP="00E05F66">
      <w:pPr>
        <w:jc w:val="both"/>
        <w:rPr>
          <w:i/>
          <w:sz w:val="20"/>
          <w:szCs w:val="20"/>
        </w:rPr>
      </w:pPr>
      <w:r w:rsidRPr="002238CF">
        <w:rPr>
          <w:i/>
          <w:sz w:val="20"/>
          <w:szCs w:val="20"/>
        </w:rPr>
        <w:lastRenderedPageBreak/>
        <w:t>“Jau agri no rīta Dainis Īvāns pa radio aicināja iedzīvotājus pulcēties Doma laukumā. Demonst</w:t>
      </w:r>
      <w:r w:rsidR="004C081C" w:rsidRPr="002238CF">
        <w:rPr>
          <w:i/>
          <w:sz w:val="20"/>
          <w:szCs w:val="20"/>
        </w:rPr>
        <w:t>ran</w:t>
      </w:r>
      <w:r w:rsidRPr="002238CF">
        <w:rPr>
          <w:i/>
          <w:sz w:val="20"/>
          <w:szCs w:val="20"/>
        </w:rPr>
        <w:t>tu pieplūdums tika prognozēts tik liels, ka mītiņu pārcēla uz Daugavmalu, kur sapulcējās ap pus</w:t>
      </w:r>
      <w:r w:rsidR="004C081C" w:rsidRPr="002238CF">
        <w:rPr>
          <w:i/>
          <w:sz w:val="20"/>
          <w:szCs w:val="20"/>
        </w:rPr>
        <w:t>m</w:t>
      </w:r>
      <w:r w:rsidRPr="002238CF">
        <w:rPr>
          <w:i/>
          <w:sz w:val="20"/>
          <w:szCs w:val="20"/>
        </w:rPr>
        <w:t xml:space="preserve">iljons cilvēku. </w:t>
      </w:r>
      <w:r w:rsidR="002F620C" w:rsidRPr="002238CF">
        <w:rPr>
          <w:i/>
          <w:sz w:val="20"/>
          <w:szCs w:val="20"/>
        </w:rPr>
        <w:t>Daudzi mītiņa dalībnieki palika Rīgā, lai sāktu celt barikādes, citi devās mājup un atgriezās Rīgā ar tehniku un būvmateriāliem barikāžu ierīkošanai. Par mūsu – deputātu – barikāžu vietu kļuva Augstākās Padomes ēka, kurā uzturējamies cauru diennakti, lai n</w:t>
      </w:r>
      <w:r w:rsidR="004C081C" w:rsidRPr="002238CF">
        <w:rPr>
          <w:i/>
          <w:sz w:val="20"/>
          <w:szCs w:val="20"/>
        </w:rPr>
        <w:t>epā</w:t>
      </w:r>
      <w:r w:rsidR="002F620C" w:rsidRPr="002238CF">
        <w:rPr>
          <w:i/>
          <w:sz w:val="20"/>
          <w:szCs w:val="20"/>
        </w:rPr>
        <w:t>rtraukti nodrošinātu balsu kvorumu lēmumu pieņemšanā. Uz mājām nomaz</w:t>
      </w:r>
      <w:r w:rsidR="004C081C" w:rsidRPr="002238CF">
        <w:rPr>
          <w:i/>
          <w:sz w:val="20"/>
          <w:szCs w:val="20"/>
        </w:rPr>
        <w:t>gāties un pārģērbties ik pa 3–</w:t>
      </w:r>
      <w:r w:rsidR="002F620C" w:rsidRPr="002238CF">
        <w:rPr>
          <w:i/>
          <w:sz w:val="20"/>
          <w:szCs w:val="20"/>
        </w:rPr>
        <w:t xml:space="preserve">4 dienām pēc īpaša grafika uz dažām </w:t>
      </w:r>
      <w:r w:rsidR="004C081C" w:rsidRPr="002238CF">
        <w:rPr>
          <w:i/>
          <w:sz w:val="20"/>
          <w:szCs w:val="20"/>
        </w:rPr>
        <w:t xml:space="preserve">stundām atlaida tikai kādus 10–15 deputātus. Nakšņojām sēžu zālē, Sarkanajā zālē </w:t>
      </w:r>
      <w:r w:rsidR="002F620C" w:rsidRPr="002238CF">
        <w:rPr>
          <w:i/>
          <w:sz w:val="20"/>
          <w:szCs w:val="20"/>
        </w:rPr>
        <w:t xml:space="preserve">vai kādā no blakus telpām guļammaisos. Komisiju māja pretī Augstākās Padomes ēkai bija plnībā nodota barikāžu dalībnieku rīcībā. Tur atradās štābs, kur pārmaiņus paēda un un uz maiņām atpūtās un apsildījās barikāžu dalībnieki. Sēžu starplaikos izgājām pie barikāžu dalībniekiem, pārrunājām situāciju. </w:t>
      </w:r>
    </w:p>
    <w:p w:rsidR="00182BB8" w:rsidRPr="002238CF" w:rsidRDefault="000E7454" w:rsidP="00182BB8">
      <w:pPr>
        <w:spacing w:after="0"/>
        <w:ind w:left="1440"/>
        <w:jc w:val="right"/>
        <w:rPr>
          <w:i/>
          <w:sz w:val="20"/>
          <w:szCs w:val="20"/>
        </w:rPr>
      </w:pPr>
      <w:r w:rsidRPr="002238CF">
        <w:rPr>
          <w:i/>
          <w:sz w:val="20"/>
          <w:szCs w:val="20"/>
        </w:rPr>
        <w:t>Juris Celmiņš “No tau</w:t>
      </w:r>
      <w:r w:rsidR="00182BB8" w:rsidRPr="002238CF">
        <w:rPr>
          <w:i/>
          <w:sz w:val="20"/>
          <w:szCs w:val="20"/>
        </w:rPr>
        <w:t>tas mīlestības līdz atsalumam”/</w:t>
      </w:r>
    </w:p>
    <w:p w:rsidR="00182BB8" w:rsidRPr="002238CF" w:rsidRDefault="004C081C" w:rsidP="00182BB8">
      <w:pPr>
        <w:spacing w:after="0"/>
        <w:ind w:left="1440"/>
        <w:jc w:val="right"/>
        <w:rPr>
          <w:i/>
          <w:sz w:val="20"/>
          <w:szCs w:val="20"/>
        </w:rPr>
      </w:pPr>
      <w:r w:rsidRPr="002238CF">
        <w:rPr>
          <w:i/>
          <w:sz w:val="20"/>
          <w:szCs w:val="20"/>
        </w:rPr>
        <w:t>Cerētais un sasniegtais. Talsi: Biedrība “Vēsturiskā atmiņa”, 2013</w:t>
      </w:r>
    </w:p>
    <w:p w:rsidR="000E7454" w:rsidRPr="002238CF" w:rsidRDefault="000E7454" w:rsidP="00E05F66">
      <w:pPr>
        <w:jc w:val="both"/>
      </w:pPr>
    </w:p>
    <w:p w:rsidR="00805A3C" w:rsidRPr="002238CF" w:rsidRDefault="00805A3C" w:rsidP="00E05F66">
      <w:pPr>
        <w:jc w:val="both"/>
      </w:pPr>
    </w:p>
    <w:tbl>
      <w:tblPr>
        <w:tblStyle w:val="Reatabula"/>
        <w:tblW w:w="0" w:type="auto"/>
        <w:tblLook w:val="04A0" w:firstRow="1" w:lastRow="0" w:firstColumn="1" w:lastColumn="0" w:noHBand="0" w:noVBand="1"/>
      </w:tblPr>
      <w:tblGrid>
        <w:gridCol w:w="2263"/>
        <w:gridCol w:w="6033"/>
      </w:tblGrid>
      <w:tr w:rsidR="002238CF" w:rsidRPr="002238CF" w:rsidTr="00A56443">
        <w:tc>
          <w:tcPr>
            <w:tcW w:w="2263" w:type="dxa"/>
          </w:tcPr>
          <w:p w:rsidR="000E7454" w:rsidRPr="002238CF" w:rsidRDefault="000E7454" w:rsidP="00A56443">
            <w:pPr>
              <w:jc w:val="both"/>
            </w:pPr>
            <w:r w:rsidRPr="002238CF">
              <w:t xml:space="preserve">Aijas Miezītes atmiņas </w:t>
            </w:r>
          </w:p>
        </w:tc>
        <w:tc>
          <w:tcPr>
            <w:tcW w:w="6033" w:type="dxa"/>
          </w:tcPr>
          <w:p w:rsidR="000E7454" w:rsidRPr="002238CF" w:rsidRDefault="000E7454" w:rsidP="00A56443">
            <w:pPr>
              <w:pStyle w:val="Sarakstarindkopa"/>
              <w:numPr>
                <w:ilvl w:val="0"/>
                <w:numId w:val="6"/>
              </w:numPr>
              <w:spacing w:after="0" w:line="240" w:lineRule="auto"/>
              <w:jc w:val="both"/>
            </w:pPr>
            <w:r w:rsidRPr="002238CF">
              <w:t>Par kādiem notikumiem stāsta Aija Miezīte?</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6"/>
              </w:numPr>
              <w:spacing w:after="0" w:line="240" w:lineRule="auto"/>
              <w:jc w:val="both"/>
            </w:pPr>
            <w:r w:rsidRPr="002238CF">
              <w:t>Kādi tukumnieki – tā laika aktīvisti ir minēti atmiņās?</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6"/>
              </w:numPr>
              <w:spacing w:after="0" w:line="240" w:lineRule="auto"/>
              <w:jc w:val="both"/>
            </w:pPr>
            <w:r w:rsidRPr="002238CF">
              <w:t>Kādi jautājumi sabiedrībā bija aktuāli tajā laikā? Nosauciet 3 piemērus!</w:t>
            </w:r>
          </w:p>
          <w:p w:rsidR="000E7454" w:rsidRPr="002238CF" w:rsidRDefault="000E7454" w:rsidP="00A56443">
            <w:pPr>
              <w:pStyle w:val="Sarakstarindkopa"/>
              <w:spacing w:after="0" w:line="240" w:lineRule="auto"/>
              <w:jc w:val="both"/>
            </w:pPr>
            <w:r w:rsidRPr="002238CF">
              <w:t>..........</w:t>
            </w:r>
          </w:p>
        </w:tc>
      </w:tr>
      <w:tr w:rsidR="002238CF" w:rsidRPr="002238CF" w:rsidTr="00A56443">
        <w:tc>
          <w:tcPr>
            <w:tcW w:w="2263" w:type="dxa"/>
          </w:tcPr>
          <w:p w:rsidR="000E7454" w:rsidRPr="002238CF" w:rsidRDefault="000E7454" w:rsidP="00A56443">
            <w:pPr>
              <w:jc w:val="both"/>
            </w:pPr>
            <w:r w:rsidRPr="002238CF">
              <w:t>Andra Miezīša atmiņas</w:t>
            </w:r>
          </w:p>
          <w:p w:rsidR="000E7454" w:rsidRPr="002238CF" w:rsidRDefault="000E7454" w:rsidP="00A56443">
            <w:pPr>
              <w:jc w:val="both"/>
            </w:pPr>
          </w:p>
        </w:tc>
        <w:tc>
          <w:tcPr>
            <w:tcW w:w="6033" w:type="dxa"/>
          </w:tcPr>
          <w:p w:rsidR="000E7454" w:rsidRPr="002238CF" w:rsidRDefault="000E7454" w:rsidP="00A56443">
            <w:pPr>
              <w:pStyle w:val="Sarakstarindkopa"/>
              <w:numPr>
                <w:ilvl w:val="0"/>
                <w:numId w:val="4"/>
              </w:numPr>
              <w:spacing w:after="0" w:line="240" w:lineRule="auto"/>
              <w:jc w:val="both"/>
            </w:pPr>
            <w:r w:rsidRPr="002238CF">
              <w:t>Par kādu svarīgu notikumu stāsta LTF Tukuma nodaļas aktīvists Andris Miezītis?</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4"/>
              </w:numPr>
              <w:spacing w:after="0" w:line="240" w:lineRule="auto"/>
              <w:jc w:val="both"/>
            </w:pPr>
            <w:r w:rsidRPr="002238CF">
              <w:t>Kad un kur šis notikums risinājās?</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4"/>
              </w:numPr>
              <w:spacing w:after="0" w:line="240" w:lineRule="auto"/>
              <w:jc w:val="both"/>
            </w:pPr>
            <w:r w:rsidRPr="002238CF">
              <w:t>Ar kādām grūtībām nācās saskarties pēc šī notikuma?</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spacing w:after="0" w:line="240" w:lineRule="auto"/>
              <w:jc w:val="both"/>
            </w:pPr>
          </w:p>
        </w:tc>
      </w:tr>
      <w:tr w:rsidR="000E7454" w:rsidRPr="002238CF" w:rsidTr="00A56443">
        <w:tc>
          <w:tcPr>
            <w:tcW w:w="2263" w:type="dxa"/>
          </w:tcPr>
          <w:p w:rsidR="000E7454" w:rsidRPr="002238CF" w:rsidRDefault="000E7454" w:rsidP="00A56443">
            <w:pPr>
              <w:jc w:val="both"/>
            </w:pPr>
            <w:r w:rsidRPr="002238CF">
              <w:t>Jura Celmiņa atmiņas</w:t>
            </w:r>
          </w:p>
        </w:tc>
        <w:tc>
          <w:tcPr>
            <w:tcW w:w="6033" w:type="dxa"/>
          </w:tcPr>
          <w:p w:rsidR="000E7454" w:rsidRPr="002238CF" w:rsidRDefault="000E7454" w:rsidP="00A56443">
            <w:pPr>
              <w:pStyle w:val="Sarakstarindkopa"/>
              <w:numPr>
                <w:ilvl w:val="0"/>
                <w:numId w:val="5"/>
              </w:numPr>
              <w:spacing w:after="0" w:line="240" w:lineRule="auto"/>
              <w:jc w:val="both"/>
            </w:pPr>
            <w:r w:rsidRPr="002238CF">
              <w:t>Par kādiem notikumiem atceras Juris Celmiņš?</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5"/>
              </w:numPr>
              <w:spacing w:after="0" w:line="240" w:lineRule="auto"/>
              <w:jc w:val="both"/>
            </w:pPr>
            <w:r w:rsidRPr="002238CF">
              <w:t>Kad risinājās šie notikumi?</w:t>
            </w:r>
          </w:p>
          <w:p w:rsidR="000E7454" w:rsidRPr="002238CF" w:rsidRDefault="000E7454" w:rsidP="00A56443">
            <w:pPr>
              <w:pStyle w:val="Sarakstarindkopa"/>
              <w:spacing w:after="0" w:line="240" w:lineRule="auto"/>
              <w:jc w:val="both"/>
            </w:pPr>
            <w:r w:rsidRPr="002238CF">
              <w:t>........</w:t>
            </w:r>
          </w:p>
          <w:p w:rsidR="000E7454" w:rsidRPr="002238CF" w:rsidRDefault="000E7454" w:rsidP="00A56443">
            <w:pPr>
              <w:pStyle w:val="Sarakstarindkopa"/>
              <w:numPr>
                <w:ilvl w:val="0"/>
                <w:numId w:val="5"/>
              </w:numPr>
              <w:spacing w:after="0" w:line="240" w:lineRule="auto"/>
              <w:jc w:val="both"/>
            </w:pPr>
            <w:r w:rsidRPr="002238CF">
              <w:t>Kas bija Juris Celmiņš laikā, kad bija  šie notikumi?</w:t>
            </w:r>
          </w:p>
          <w:p w:rsidR="000E7454" w:rsidRPr="002238CF" w:rsidRDefault="000E7454" w:rsidP="00A56443">
            <w:pPr>
              <w:pStyle w:val="Sarakstarindkopa"/>
              <w:spacing w:after="0" w:line="240" w:lineRule="auto"/>
              <w:jc w:val="both"/>
            </w:pPr>
            <w:r w:rsidRPr="002238CF">
              <w:t>........</w:t>
            </w:r>
          </w:p>
          <w:p w:rsidR="000E7454" w:rsidRPr="002238CF" w:rsidRDefault="000E7454" w:rsidP="0075156F">
            <w:pPr>
              <w:pStyle w:val="Sarakstarindkopa"/>
              <w:spacing w:after="0" w:line="240" w:lineRule="auto"/>
              <w:jc w:val="both"/>
            </w:pPr>
          </w:p>
        </w:tc>
      </w:tr>
    </w:tbl>
    <w:p w:rsidR="000E7454" w:rsidRPr="002238CF" w:rsidRDefault="000E7454" w:rsidP="00E05F66">
      <w:pPr>
        <w:jc w:val="both"/>
      </w:pPr>
    </w:p>
    <w:p w:rsidR="00172960" w:rsidRPr="002238CF" w:rsidRDefault="00172960" w:rsidP="000F4866">
      <w:pPr>
        <w:jc w:val="both"/>
      </w:pPr>
    </w:p>
    <w:p w:rsidR="00172960" w:rsidRPr="002238CF" w:rsidRDefault="00172960" w:rsidP="000F4866">
      <w:pPr>
        <w:jc w:val="both"/>
      </w:pPr>
    </w:p>
    <w:p w:rsidR="00172960" w:rsidRPr="002238CF" w:rsidRDefault="00172960" w:rsidP="000F4866">
      <w:pPr>
        <w:jc w:val="both"/>
      </w:pPr>
    </w:p>
    <w:p w:rsidR="00172960" w:rsidRPr="002238CF" w:rsidRDefault="00172960" w:rsidP="000F4866">
      <w:pPr>
        <w:jc w:val="both"/>
      </w:pPr>
    </w:p>
    <w:sectPr w:rsidR="00172960" w:rsidRPr="002238CF" w:rsidSect="00BC386A">
      <w:headerReference w:type="default" r:id="rId18"/>
      <w:footerReference w:type="default" r:id="rId19"/>
      <w:pgSz w:w="11906" w:h="16838"/>
      <w:pgMar w:top="993" w:right="1800" w:bottom="993" w:left="1800"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5C" w:rsidRDefault="0070075C" w:rsidP="00BE59A6">
      <w:pPr>
        <w:spacing w:after="0" w:line="240" w:lineRule="auto"/>
      </w:pPr>
      <w:r>
        <w:separator/>
      </w:r>
    </w:p>
  </w:endnote>
  <w:endnote w:type="continuationSeparator" w:id="0">
    <w:p w:rsidR="0070075C" w:rsidRDefault="0070075C" w:rsidP="00BE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CF" w:rsidRDefault="00BE59A6" w:rsidP="002238CF">
    <w:pPr>
      <w:jc w:val="right"/>
    </w:pPr>
    <w:r>
      <w:rPr>
        <w:rFonts w:cstheme="minorHAnsi"/>
      </w:rPr>
      <w:t xml:space="preserve"> </w:t>
    </w:r>
    <w:r w:rsidR="002238CF">
      <w:t xml:space="preserve">Uzdevumus sagatavoja Tukuma pilsētas vēstures muzeja “Pils tornis” vadītāja </w:t>
    </w:r>
    <w:proofErr w:type="spellStart"/>
    <w:r w:rsidR="002238CF">
      <w:t>Loana</w:t>
    </w:r>
    <w:proofErr w:type="spellEnd"/>
    <w:r w:rsidR="002238CF">
      <w:t xml:space="preserve"> Šulca</w:t>
    </w:r>
  </w:p>
  <w:p w:rsidR="00BE59A6" w:rsidRPr="002238CF" w:rsidRDefault="00BE59A6" w:rsidP="002238CF">
    <w:pPr>
      <w:jc w:val="right"/>
      <w:rPr>
        <w:rFonts w:ascii="Times New Roman" w:hAnsi="Times New Roman" w:cs="Times New Roman"/>
        <w:sz w:val="24"/>
        <w:szCs w:val="24"/>
      </w:rPr>
    </w:pPr>
    <w:r>
      <w:rPr>
        <w:rFonts w:cstheme="minorHAnsi"/>
      </w:rPr>
      <w:t xml:space="preserve">                                                                    ©</w:t>
    </w:r>
    <w:r>
      <w:t>Tukuma muzejs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5C" w:rsidRDefault="0070075C" w:rsidP="00BE59A6">
      <w:pPr>
        <w:spacing w:after="0" w:line="240" w:lineRule="auto"/>
      </w:pPr>
      <w:r>
        <w:separator/>
      </w:r>
    </w:p>
  </w:footnote>
  <w:footnote w:type="continuationSeparator" w:id="0">
    <w:p w:rsidR="0070075C" w:rsidRDefault="0070075C" w:rsidP="00BE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A6" w:rsidRDefault="002238CF" w:rsidP="002238CF">
    <w:pPr>
      <w:pStyle w:val="Galvene"/>
      <w:ind w:left="-1276"/>
      <w:jc w:val="center"/>
    </w:pPr>
    <w:r w:rsidRPr="00EB05ED">
      <w:rPr>
        <w:noProof/>
        <w:lang w:val="en-GB" w:eastAsia="en-GB"/>
      </w:rPr>
      <w:drawing>
        <wp:anchor distT="0" distB="0" distL="114300" distR="114300" simplePos="0" relativeHeight="251659264" behindDoc="1" locked="0" layoutInCell="1" allowOverlap="1" wp14:anchorId="36512DB7" wp14:editId="6353907B">
          <wp:simplePos x="0" y="0"/>
          <wp:positionH relativeFrom="page">
            <wp:posOffset>5524500</wp:posOffset>
          </wp:positionH>
          <wp:positionV relativeFrom="paragraph">
            <wp:posOffset>-57785</wp:posOffset>
          </wp:positionV>
          <wp:extent cx="1670050" cy="455295"/>
          <wp:effectExtent l="0" t="0" r="6350" b="1905"/>
          <wp:wrapTight wrapText="bothSides">
            <wp:wrapPolygon edited="0">
              <wp:start x="0" y="0"/>
              <wp:lineTo x="0" y="20787"/>
              <wp:lineTo x="21436" y="20787"/>
              <wp:lineTo x="21436" y="0"/>
              <wp:lineTo x="0" y="0"/>
            </wp:wrapPolygon>
          </wp:wrapTight>
          <wp:docPr id="2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5744A1FD" wp14:editId="7F074F5B">
          <wp:extent cx="1512570" cy="289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_Logotipa_pamatversija_vienkrasas.png"/>
                  <pic:cNvPicPr/>
                </pic:nvPicPr>
                <pic:blipFill>
                  <a:blip r:embed="rId2">
                    <a:extLst>
                      <a:ext uri="{28A0092B-C50C-407E-A947-70E740481C1C}">
                        <a14:useLocalDpi xmlns:a14="http://schemas.microsoft.com/office/drawing/2010/main" val="0"/>
                      </a:ext>
                    </a:extLst>
                  </a:blip>
                  <a:stretch>
                    <a:fillRect/>
                  </a:stretch>
                </pic:blipFill>
                <pic:spPr>
                  <a:xfrm>
                    <a:off x="0" y="0"/>
                    <a:ext cx="1591249" cy="304974"/>
                  </a:xfrm>
                  <a:prstGeom prst="rect">
                    <a:avLst/>
                  </a:prstGeom>
                </pic:spPr>
              </pic:pic>
            </a:graphicData>
          </a:graphic>
        </wp:inline>
      </w:drawing>
    </w:r>
    <w:r>
      <w:rPr>
        <w:rFonts w:ascii="Times New Roman" w:hAnsi="Times New Roman" w:cs="Times New Roman"/>
        <w:sz w:val="24"/>
        <w:szCs w:val="24"/>
        <w:lang w:eastAsia="lv-LV"/>
      </w:rPr>
      <w:t xml:space="preserve">       </w:t>
    </w:r>
    <w:r w:rsidRPr="009156A9">
      <w:rPr>
        <w:rFonts w:ascii="Times New Roman" w:hAnsi="Times New Roman" w:cs="Times New Roman"/>
        <w:sz w:val="24"/>
        <w:szCs w:val="24"/>
        <w:lang w:eastAsia="lv-LV"/>
      </w:rPr>
      <w:t>Tukuma muzeja tālmācības materiāls skolēniem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3FB"/>
    <w:multiLevelType w:val="hybridMultilevel"/>
    <w:tmpl w:val="97088400"/>
    <w:lvl w:ilvl="0" w:tplc="E4284FFA">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453A74"/>
    <w:multiLevelType w:val="hybridMultilevel"/>
    <w:tmpl w:val="F296F8E8"/>
    <w:lvl w:ilvl="0" w:tplc="80C45C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84D1C"/>
    <w:multiLevelType w:val="hybridMultilevel"/>
    <w:tmpl w:val="5CFEDFE8"/>
    <w:lvl w:ilvl="0" w:tplc="62B2DB5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7E0D5C"/>
    <w:multiLevelType w:val="hybridMultilevel"/>
    <w:tmpl w:val="461623B6"/>
    <w:lvl w:ilvl="0" w:tplc="898077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474646"/>
    <w:multiLevelType w:val="hybridMultilevel"/>
    <w:tmpl w:val="06AA17CE"/>
    <w:lvl w:ilvl="0" w:tplc="CBD67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494DC9"/>
    <w:multiLevelType w:val="hybridMultilevel"/>
    <w:tmpl w:val="96AAA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D030DF"/>
    <w:multiLevelType w:val="hybridMultilevel"/>
    <w:tmpl w:val="E59077DE"/>
    <w:lvl w:ilvl="0" w:tplc="7B74953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51065F"/>
    <w:multiLevelType w:val="hybridMultilevel"/>
    <w:tmpl w:val="039A9E80"/>
    <w:lvl w:ilvl="0" w:tplc="030402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B8"/>
    <w:rsid w:val="0000038A"/>
    <w:rsid w:val="000113F1"/>
    <w:rsid w:val="000223BF"/>
    <w:rsid w:val="000779AA"/>
    <w:rsid w:val="000C5660"/>
    <w:rsid w:val="000E7454"/>
    <w:rsid w:val="000F4866"/>
    <w:rsid w:val="00170F63"/>
    <w:rsid w:val="00172541"/>
    <w:rsid w:val="00172960"/>
    <w:rsid w:val="00182BB8"/>
    <w:rsid w:val="001C3AAE"/>
    <w:rsid w:val="001E1B63"/>
    <w:rsid w:val="001F2BF9"/>
    <w:rsid w:val="0021139E"/>
    <w:rsid w:val="002238CF"/>
    <w:rsid w:val="00242D2A"/>
    <w:rsid w:val="0025351E"/>
    <w:rsid w:val="00280E11"/>
    <w:rsid w:val="002F620C"/>
    <w:rsid w:val="0036512B"/>
    <w:rsid w:val="00380299"/>
    <w:rsid w:val="003A413E"/>
    <w:rsid w:val="003F2177"/>
    <w:rsid w:val="0040426F"/>
    <w:rsid w:val="004201B6"/>
    <w:rsid w:val="004413B7"/>
    <w:rsid w:val="00447F15"/>
    <w:rsid w:val="00477F7D"/>
    <w:rsid w:val="004801B1"/>
    <w:rsid w:val="004B0CFC"/>
    <w:rsid w:val="004C081C"/>
    <w:rsid w:val="00503F41"/>
    <w:rsid w:val="005934E4"/>
    <w:rsid w:val="005B0771"/>
    <w:rsid w:val="00613267"/>
    <w:rsid w:val="0069064A"/>
    <w:rsid w:val="006C0807"/>
    <w:rsid w:val="006F5F89"/>
    <w:rsid w:val="0070075C"/>
    <w:rsid w:val="00702BB9"/>
    <w:rsid w:val="0075156F"/>
    <w:rsid w:val="00765264"/>
    <w:rsid w:val="00774397"/>
    <w:rsid w:val="007766C2"/>
    <w:rsid w:val="007772BA"/>
    <w:rsid w:val="007B7B10"/>
    <w:rsid w:val="00805A3C"/>
    <w:rsid w:val="00812C5C"/>
    <w:rsid w:val="00816E24"/>
    <w:rsid w:val="00825A88"/>
    <w:rsid w:val="008406F6"/>
    <w:rsid w:val="00877190"/>
    <w:rsid w:val="00884EB1"/>
    <w:rsid w:val="00896890"/>
    <w:rsid w:val="008F4932"/>
    <w:rsid w:val="009744C8"/>
    <w:rsid w:val="00993135"/>
    <w:rsid w:val="009A302B"/>
    <w:rsid w:val="009C0D1D"/>
    <w:rsid w:val="009F61B9"/>
    <w:rsid w:val="009F70FA"/>
    <w:rsid w:val="00A028C9"/>
    <w:rsid w:val="00A065B8"/>
    <w:rsid w:val="00A31804"/>
    <w:rsid w:val="00A352CE"/>
    <w:rsid w:val="00A44EE4"/>
    <w:rsid w:val="00AC4449"/>
    <w:rsid w:val="00AC7902"/>
    <w:rsid w:val="00AD5253"/>
    <w:rsid w:val="00AF1A5A"/>
    <w:rsid w:val="00AF665A"/>
    <w:rsid w:val="00B020B6"/>
    <w:rsid w:val="00B85C98"/>
    <w:rsid w:val="00BC2CC9"/>
    <w:rsid w:val="00BC386A"/>
    <w:rsid w:val="00BC3A1D"/>
    <w:rsid w:val="00BE59A6"/>
    <w:rsid w:val="00BF4EA4"/>
    <w:rsid w:val="00C227AD"/>
    <w:rsid w:val="00C55F45"/>
    <w:rsid w:val="00C90BD5"/>
    <w:rsid w:val="00CD73EE"/>
    <w:rsid w:val="00CF649F"/>
    <w:rsid w:val="00D13942"/>
    <w:rsid w:val="00D33CD1"/>
    <w:rsid w:val="00D555AC"/>
    <w:rsid w:val="00D61837"/>
    <w:rsid w:val="00DA5D03"/>
    <w:rsid w:val="00DD17B8"/>
    <w:rsid w:val="00DD2416"/>
    <w:rsid w:val="00E018DA"/>
    <w:rsid w:val="00E05F66"/>
    <w:rsid w:val="00EF76C3"/>
    <w:rsid w:val="00F1233F"/>
    <w:rsid w:val="00F142D3"/>
    <w:rsid w:val="00F168B3"/>
    <w:rsid w:val="00F5766E"/>
    <w:rsid w:val="00FA3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AD24"/>
  <w15:chartTrackingRefBased/>
  <w15:docId w15:val="{0557A27F-B258-4EF6-9F5B-B31B57D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4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90BD5"/>
    <w:pPr>
      <w:spacing w:after="200" w:line="276" w:lineRule="auto"/>
      <w:ind w:left="720"/>
      <w:contextualSpacing/>
    </w:pPr>
  </w:style>
  <w:style w:type="paragraph" w:styleId="Galvene">
    <w:name w:val="header"/>
    <w:basedOn w:val="Parasts"/>
    <w:link w:val="GalveneRakstz"/>
    <w:uiPriority w:val="99"/>
    <w:unhideWhenUsed/>
    <w:rsid w:val="00BE59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59A6"/>
  </w:style>
  <w:style w:type="paragraph" w:styleId="Kjene">
    <w:name w:val="footer"/>
    <w:basedOn w:val="Parasts"/>
    <w:link w:val="KjeneRakstz"/>
    <w:uiPriority w:val="99"/>
    <w:unhideWhenUsed/>
    <w:rsid w:val="00BE59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B198-D16C-4C29-88B1-C4EF69C7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1373</Words>
  <Characters>7828</Characters>
  <Application>Microsoft Office Word</Application>
  <DocSecurity>0</DocSecurity>
  <Lines>65</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Windows User</cp:lastModifiedBy>
  <cp:revision>3</cp:revision>
  <dcterms:created xsi:type="dcterms:W3CDTF">2020-05-08T13:11:00Z</dcterms:created>
  <dcterms:modified xsi:type="dcterms:W3CDTF">2020-05-08T13:26:00Z</dcterms:modified>
</cp:coreProperties>
</file>